
<file path=[Content_Types].xml><?xml version="1.0" encoding="utf-8"?>
<Types xmlns="http://schemas.openxmlformats.org/package/2006/content-types">
  <Override PartName="/customXml/itemProps2.xml" ContentType="application/vnd.openxmlformats-officedocument.customXmlProperti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1D6CF" w:themeColor="text2" w:themeTint="33"/>
  <w:body>
    <w:sdt>
      <w:sdtPr>
        <w:id w:val="250584447"/>
        <w:docPartObj>
          <w:docPartGallery w:val="Cover Pages"/>
          <w:docPartUnique/>
        </w:docPartObj>
      </w:sdtPr>
      <w:sdtEndPr>
        <w:rPr>
          <w:b/>
          <w:bCs/>
          <w:color w:val="4E3B30" w:themeColor="text2"/>
          <w:sz w:val="72"/>
          <w:szCs w:val="72"/>
        </w:rPr>
      </w:sdtEndPr>
      <w:sdtContent>
        <w:p w:rsidR="000259B0" w:rsidRDefault="009F324F">
          <w:r>
            <w:rPr>
              <w:noProof/>
              <w:lang w:eastAsia="en-US"/>
            </w:rPr>
            <w:pict>
              <v:rect id="_x0000_s1048" style="position:absolute;margin-left:0;margin-top:198.65pt;width:534.75pt;height:50.4pt;z-index:251662336;mso-width-percent:900;mso-height-percent:73;mso-top-percent:250;mso-position-horizontal:left;mso-position-horizontal-relative:page;mso-position-vertical-relative:page;mso-width-percent:900;mso-height-percent:73;mso-top-percent:250;v-text-anchor:middle" o:allowincell="f" fillcolor="#f0a22e [3204]" strokecolor="white [3212]" strokeweight="1pt">
                <v:fill color2="#c77c0e [2404]"/>
                <v:shadow color="#d8d8d8 [2732]" offset="3pt,3pt" offset2="2pt,2pt"/>
                <v:textbox style="mso-next-textbox:#_x0000_s1048;mso-fit-shape-to-text:t" inset="14.4pt,,14.4pt">
                  <w:txbxContent>
                    <w:sdt>
                      <w:sdtPr>
                        <w:rPr>
                          <w:rFonts w:asciiTheme="majorHAnsi" w:eastAsiaTheme="majorEastAsia" w:hAnsiTheme="majorHAnsi" w:cstheme="majorBidi"/>
                          <w:color w:val="FFFFFF" w:themeColor="background1"/>
                          <w:sz w:val="72"/>
                          <w:szCs w:val="72"/>
                        </w:rPr>
                        <w:alias w:val="Başlık"/>
                        <w:id w:val="250584461"/>
                        <w:placeholder>
                          <w:docPart w:val="A0905A6F0B3941DEACA6C5D1152DF328"/>
                        </w:placeholder>
                        <w:dataBinding w:prefixMappings="xmlns:ns0='http://schemas.openxmlformats.org/package/2006/metadata/core-properties' xmlns:ns1='http://purl.org/dc/elements/1.1/'" w:xpath="/ns0:coreProperties[1]/ns1:title[1]" w:storeItemID="{6C3C8BC8-F283-45AE-878A-BAB7291924A1}"/>
                        <w:text/>
                      </w:sdtPr>
                      <w:sdtContent>
                        <w:p w:rsidR="000259B0" w:rsidRDefault="000259B0">
                          <w:pPr>
                            <w:pStyle w:val="AralkYok"/>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YANGI ŞEHİT BURAK ERDİ UYSAL ORTAOKULU OKUL EL KİTABI</w:t>
                          </w:r>
                        </w:p>
                      </w:sdtContent>
                    </w:sdt>
                  </w:txbxContent>
                </v:textbox>
                <w10:wrap anchorx="page" anchory="page"/>
              </v:rect>
            </w:pict>
          </w:r>
          <w:r>
            <w:rPr>
              <w:noProof/>
              <w:lang w:eastAsia="en-US"/>
            </w:rPr>
            <w:pict>
              <v:group id="_x0000_s1042" style="position:absolute;margin-left:1696.3pt;margin-top:0;width:238.15pt;height:841.95pt;z-index:251660288;mso-width-percent:400;mso-height-percent:1000;mso-position-horizontal:right;mso-position-horizontal-relative:page;mso-position-vertical:top;mso-position-vertical-relative:page;mso-width-percent:400;mso-height-percent:1000" coordorigin="7329" coordsize="4911,15840" o:allowincell="f">
                <v:group id="_x0000_s1043"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44" style="position:absolute;left:7755;width:4505;height:15840;mso-height-percent:1000;mso-position-vertical:top;mso-position-vertical-relative:page;mso-height-percent:1000" fillcolor="#b58b80 [3206]" stroked="f" strokecolor="#d8d8d8 [2732]">
                    <v:fill color2="#bfbfbf [2412]" rotate="t"/>
                  </v:rect>
                  <v:rect id="_x0000_s1045" style="position:absolute;left:7560;top:8;width:195;height:15825;mso-height-percent:1000;mso-position-vertical-relative:page;mso-height-percent:1000;mso-width-relative:margin;v-text-anchor:middle" fillcolor="#b58b80 [3206]" stroked="f" strokecolor="white [3212]" strokeweight="1pt">
                    <v:fill r:id="rId7" o:title="Light vertical" opacity="52429f" o:opacity2="52429f" type="pattern"/>
                    <v:shadow color="#d8d8d8 [2732]" offset="3pt,3pt" offset2="2pt,2pt"/>
                  </v:rect>
                </v:group>
                <v:rect id="_x0000_s1046" style="position:absolute;left:7344;width:4896;height:3958;mso-width-percent:400;mso-height-percent:250;mso-position-horizontal:right;mso-position-horizontal-relative:page;mso-position-vertical:top;mso-position-vertical-relative:page;mso-width-percent:400;mso-height-percent:250;v-text-anchor:bottom" o:allowincell="f" filled="f" fillcolor="white [3212]" stroked="f" strokecolor="white [3212]" strokeweight="1pt">
                  <v:fill opacity="52429f"/>
                  <v:shadow color="#d8d8d8 [2732]" offset="3pt,3pt" offset2="2pt,2pt"/>
                  <v:textbox style="mso-next-textbox:#_x0000_s1046" inset="28.8pt,14.4pt,14.4pt,14.4pt">
                    <w:txbxContent>
                      <w:sdt>
                        <w:sdtPr>
                          <w:rPr>
                            <w:rFonts w:asciiTheme="majorHAnsi" w:eastAsiaTheme="majorEastAsia" w:hAnsiTheme="majorHAnsi" w:cstheme="majorBidi"/>
                            <w:b/>
                            <w:bCs/>
                            <w:color w:val="FFFFFF" w:themeColor="background1"/>
                            <w:sz w:val="110"/>
                            <w:szCs w:val="110"/>
                          </w:rPr>
                          <w:alias w:val="Yıl"/>
                          <w:id w:val="250584462"/>
                          <w:placeholder>
                            <w:docPart w:val="18EFB920D3E94F0F97276D4654F4B0D2"/>
                          </w:placeholder>
                          <w:dataBinding w:prefixMappings="xmlns:ns0='http://schemas.microsoft.com/office/2006/coverPageProps'" w:xpath="/ns0:CoverPageProperties[1]/ns0:PublishDate[1]" w:storeItemID="{55AF091B-3C7A-41E3-B477-F2FDAA23CFDA}"/>
                          <w:date>
                            <w:dateFormat w:val="yyyy"/>
                            <w:lid w:val="tr-TR"/>
                            <w:storeMappedDataAs w:val="dateTime"/>
                            <w:calendar w:val="gregorian"/>
                          </w:date>
                        </w:sdtPr>
                        <w:sdtContent>
                          <w:p w:rsidR="000259B0" w:rsidRDefault="00D70ED2">
                            <w:pPr>
                              <w:pStyle w:val="AralkYok"/>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110"/>
                                <w:szCs w:val="110"/>
                              </w:rPr>
                              <w:t>2015/2016</w:t>
                            </w:r>
                          </w:p>
                        </w:sdtContent>
                      </w:sdt>
                    </w:txbxContent>
                  </v:textbox>
                </v:rect>
                <v:rect id="_x0000_s1047" style="position:absolute;left:7329;top:10658;width:4889;height:4462;mso-width-percent:400;mso-position-horizontal-relative:page;mso-position-vertical-relative:margin;mso-width-percent:400;v-text-anchor:bottom" o:allowincell="f" filled="f" fillcolor="white [3212]" stroked="f" strokecolor="white [3212]" strokeweight="1pt">
                  <v:fill opacity="52429f"/>
                  <v:shadow color="#d8d8d8 [2732]" offset="3pt,3pt" offset2="2pt,2pt"/>
                  <v:textbox style="mso-next-textbox:#_x0000_s1047" inset="28.8pt,14.4pt,14.4pt,14.4pt">
                    <w:txbxContent>
                      <w:sdt>
                        <w:sdtPr>
                          <w:rPr>
                            <w:color w:val="FFFFFF" w:themeColor="background1"/>
                          </w:rPr>
                          <w:alias w:val="Yazar"/>
                          <w:id w:val="250584463"/>
                          <w:placeholder>
                            <w:docPart w:val="77E12609D7A9414DBD0B44DA04A32855"/>
                          </w:placeholder>
                          <w:dataBinding w:prefixMappings="xmlns:ns0='http://schemas.openxmlformats.org/package/2006/metadata/core-properties' xmlns:ns1='http://purl.org/dc/elements/1.1/'" w:xpath="/ns0:coreProperties[1]/ns1:creator[1]" w:storeItemID="{6C3C8BC8-F283-45AE-878A-BAB7291924A1}"/>
                          <w:text/>
                        </w:sdtPr>
                        <w:sdtContent>
                          <w:p w:rsidR="000259B0" w:rsidRDefault="00D70ED2">
                            <w:pPr>
                              <w:pStyle w:val="AralkYok"/>
                              <w:spacing w:line="360" w:lineRule="auto"/>
                              <w:rPr>
                                <w:color w:val="FFFFFF" w:themeColor="background1"/>
                              </w:rPr>
                            </w:pPr>
                            <w:r>
                              <w:rPr>
                                <w:color w:val="FFFFFF" w:themeColor="background1"/>
                              </w:rPr>
                              <w:t>exper</w:t>
                            </w:r>
                          </w:p>
                        </w:sdtContent>
                      </w:sdt>
                      <w:sdt>
                        <w:sdtPr>
                          <w:rPr>
                            <w:color w:val="FFFFFF" w:themeColor="background1"/>
                          </w:rPr>
                          <w:alias w:val="Şirket"/>
                          <w:id w:val="250584464"/>
                          <w:placeholder>
                            <w:docPart w:val="B51506EE531E48098C665C70DB0F0333"/>
                          </w:placeholder>
                          <w:showingPlcHdr/>
                          <w:dataBinding w:prefixMappings="xmlns:ns0='http://schemas.openxmlformats.org/officeDocument/2006/extended-properties'" w:xpath="/ns0:Properties[1]/ns0:Company[1]" w:storeItemID="{6668398D-A668-4E3E-A5EB-62B293D839F1}"/>
                          <w:text/>
                        </w:sdtPr>
                        <w:sdtContent>
                          <w:p w:rsidR="000259B0" w:rsidRDefault="000259B0">
                            <w:pPr>
                              <w:pStyle w:val="AralkYok"/>
                              <w:spacing w:line="360" w:lineRule="auto"/>
                              <w:rPr>
                                <w:color w:val="FFFFFF" w:themeColor="background1"/>
                              </w:rPr>
                            </w:pPr>
                            <w:r>
                              <w:rPr>
                                <w:color w:val="FFFFFF" w:themeColor="background1"/>
                              </w:rPr>
                              <w:t>[Şirket adını yazın]</w:t>
                            </w:r>
                          </w:p>
                        </w:sdtContent>
                      </w:sdt>
                      <w:sdt>
                        <w:sdtPr>
                          <w:rPr>
                            <w:color w:val="FFFFFF" w:themeColor="background1"/>
                          </w:rPr>
                          <w:alias w:val="Tarih"/>
                          <w:id w:val="250584465"/>
                          <w:placeholder>
                            <w:docPart w:val="51E6CDEB087D40199071E1E2C57334C5"/>
                          </w:placeholder>
                          <w:dataBinding w:prefixMappings="xmlns:ns0='http://schemas.microsoft.com/office/2006/coverPageProps'" w:xpath="/ns0:CoverPageProperties[1]/ns0:PublishDate[1]" w:storeItemID="{55AF091B-3C7A-41E3-B477-F2FDAA23CFDA}"/>
                          <w:date>
                            <w:dateFormat w:val="dd.MM.yyyy"/>
                            <w:lid w:val="tr-TR"/>
                            <w:storeMappedDataAs w:val="dateTime"/>
                            <w:calendar w:val="gregorian"/>
                          </w:date>
                        </w:sdtPr>
                        <w:sdtContent>
                          <w:p w:rsidR="000259B0" w:rsidRDefault="00D70ED2">
                            <w:pPr>
                              <w:pStyle w:val="AralkYok"/>
                              <w:spacing w:line="360" w:lineRule="auto"/>
                              <w:rPr>
                                <w:color w:val="FFFFFF" w:themeColor="background1"/>
                              </w:rPr>
                            </w:pPr>
                            <w:r>
                              <w:rPr>
                                <w:color w:val="FFFFFF" w:themeColor="background1"/>
                              </w:rPr>
                              <w:t>2015/2016</w:t>
                            </w:r>
                          </w:p>
                        </w:sdtContent>
                      </w:sdt>
                    </w:txbxContent>
                  </v:textbox>
                </v:rect>
                <w10:wrap anchorx="page" anchory="page"/>
              </v:group>
            </w:pict>
          </w:r>
        </w:p>
        <w:p w:rsidR="00DE304F" w:rsidRPr="005B6A86" w:rsidRDefault="000259B0" w:rsidP="005B6A86">
          <w:pPr>
            <w:rPr>
              <w:b/>
              <w:bCs/>
              <w:color w:val="4E3B30" w:themeColor="text2"/>
              <w:sz w:val="72"/>
              <w:szCs w:val="72"/>
            </w:rPr>
          </w:pPr>
          <w:r>
            <w:rPr>
              <w:noProof/>
            </w:rPr>
            <w:drawing>
              <wp:anchor distT="0" distB="0" distL="114300" distR="114300" simplePos="0" relativeHeight="251661312" behindDoc="0" locked="0" layoutInCell="0" allowOverlap="1">
                <wp:simplePos x="0" y="0"/>
                <wp:positionH relativeFrom="page">
                  <wp:align>right</wp:align>
                </wp:positionH>
                <wp:positionV relativeFrom="page">
                  <wp:align>center</wp:align>
                </wp:positionV>
                <wp:extent cx="5577840" cy="3706967"/>
                <wp:effectExtent l="19050" t="9525" r="22860" b="7783"/>
                <wp:wrapNone/>
                <wp:docPr id="1" name="Picture 1"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8"/>
                        <a:stretch>
                          <a:fillRect/>
                        </a:stretch>
                      </pic:blipFill>
                      <pic:spPr>
                        <a:xfrm>
                          <a:off x="0" y="0"/>
                          <a:ext cx="5577840" cy="3706967"/>
                        </a:xfrm>
                        <a:prstGeom prst="rect">
                          <a:avLst/>
                        </a:prstGeom>
                        <a:ln w="12700">
                          <a:solidFill>
                            <a:schemeClr val="bg1"/>
                          </a:solidFill>
                        </a:ln>
                      </pic:spPr>
                    </pic:pic>
                  </a:graphicData>
                </a:graphic>
              </wp:anchor>
            </w:drawing>
          </w:r>
          <w:r>
            <w:rPr>
              <w:b/>
              <w:bCs/>
              <w:color w:val="4E3B30" w:themeColor="text2"/>
              <w:sz w:val="72"/>
              <w:szCs w:val="72"/>
            </w:rPr>
            <w:br w:type="page"/>
          </w:r>
        </w:p>
      </w:sdtContent>
    </w:sdt>
    <w:p w:rsidR="00DE304F" w:rsidRPr="000259B0" w:rsidRDefault="00DE304F" w:rsidP="000259B0">
      <w:pPr>
        <w:spacing w:line="360" w:lineRule="auto"/>
        <w:rPr>
          <w:color w:val="000000" w:themeColor="text1"/>
          <w:sz w:val="32"/>
          <w:szCs w:val="32"/>
          <w:u w:val="single"/>
        </w:rPr>
      </w:pPr>
      <w:r w:rsidRPr="000259B0">
        <w:rPr>
          <w:color w:val="000000" w:themeColor="text1"/>
          <w:sz w:val="32"/>
          <w:szCs w:val="32"/>
          <w:u w:val="single"/>
        </w:rPr>
        <w:lastRenderedPageBreak/>
        <w:t>İÇİNDEKİLER</w:t>
      </w:r>
    </w:p>
    <w:p w:rsidR="00DE304F" w:rsidRPr="000259B0" w:rsidRDefault="00DE304F" w:rsidP="000259B0">
      <w:pPr>
        <w:spacing w:line="360" w:lineRule="auto"/>
        <w:rPr>
          <w:color w:val="000000" w:themeColor="text1"/>
          <w:sz w:val="32"/>
          <w:szCs w:val="32"/>
        </w:rPr>
      </w:pPr>
      <w:r w:rsidRPr="000259B0">
        <w:rPr>
          <w:color w:val="000000" w:themeColor="text1"/>
          <w:sz w:val="32"/>
          <w:szCs w:val="32"/>
        </w:rPr>
        <w:t xml:space="preserve">OKULUMUZ HAKKINDA </w:t>
      </w:r>
    </w:p>
    <w:p w:rsidR="00DE304F" w:rsidRPr="000259B0" w:rsidRDefault="00D22BBF" w:rsidP="000259B0">
      <w:pPr>
        <w:spacing w:line="360" w:lineRule="auto"/>
        <w:rPr>
          <w:color w:val="000000" w:themeColor="text1"/>
          <w:sz w:val="32"/>
          <w:szCs w:val="32"/>
        </w:rPr>
      </w:pPr>
      <w:r w:rsidRPr="000259B0">
        <w:rPr>
          <w:color w:val="000000" w:themeColor="text1"/>
          <w:sz w:val="32"/>
          <w:szCs w:val="32"/>
        </w:rPr>
        <w:t>VİZYON</w:t>
      </w:r>
    </w:p>
    <w:p w:rsidR="00DE304F" w:rsidRPr="000259B0" w:rsidRDefault="00D22BBF" w:rsidP="000259B0">
      <w:pPr>
        <w:spacing w:line="360" w:lineRule="auto"/>
        <w:rPr>
          <w:color w:val="000000" w:themeColor="text1"/>
          <w:sz w:val="32"/>
          <w:szCs w:val="32"/>
        </w:rPr>
      </w:pPr>
      <w:r w:rsidRPr="000259B0">
        <w:rPr>
          <w:color w:val="000000" w:themeColor="text1"/>
          <w:sz w:val="32"/>
          <w:szCs w:val="32"/>
        </w:rPr>
        <w:t>MİSYON</w:t>
      </w:r>
    </w:p>
    <w:p w:rsidR="00DE304F" w:rsidRPr="000259B0" w:rsidRDefault="00D22BBF" w:rsidP="000259B0">
      <w:pPr>
        <w:spacing w:line="360" w:lineRule="auto"/>
        <w:rPr>
          <w:color w:val="000000" w:themeColor="text1"/>
          <w:sz w:val="32"/>
          <w:szCs w:val="32"/>
        </w:rPr>
      </w:pPr>
      <w:r w:rsidRPr="000259B0">
        <w:rPr>
          <w:color w:val="000000" w:themeColor="text1"/>
          <w:sz w:val="32"/>
          <w:szCs w:val="32"/>
        </w:rPr>
        <w:t>OKUL YÖNETİMİ</w:t>
      </w:r>
    </w:p>
    <w:p w:rsidR="00DE304F" w:rsidRPr="000259B0" w:rsidRDefault="00DE304F" w:rsidP="000259B0">
      <w:pPr>
        <w:spacing w:line="360" w:lineRule="auto"/>
        <w:rPr>
          <w:color w:val="000000" w:themeColor="text1"/>
          <w:sz w:val="32"/>
          <w:szCs w:val="32"/>
        </w:rPr>
      </w:pPr>
      <w:r w:rsidRPr="000259B0">
        <w:rPr>
          <w:color w:val="000000" w:themeColor="text1"/>
          <w:sz w:val="32"/>
          <w:szCs w:val="32"/>
        </w:rPr>
        <w:t>EĞİTİM ÖĞRETİM SÜRESİ</w:t>
      </w:r>
    </w:p>
    <w:p w:rsidR="00DE304F" w:rsidRPr="000259B0" w:rsidRDefault="00D22BBF" w:rsidP="000259B0">
      <w:pPr>
        <w:spacing w:line="360" w:lineRule="auto"/>
        <w:rPr>
          <w:color w:val="000000" w:themeColor="text1"/>
          <w:sz w:val="32"/>
          <w:szCs w:val="32"/>
        </w:rPr>
      </w:pPr>
      <w:r w:rsidRPr="000259B0">
        <w:rPr>
          <w:color w:val="000000" w:themeColor="text1"/>
          <w:sz w:val="32"/>
          <w:szCs w:val="32"/>
        </w:rPr>
        <w:t>GİRİŞ ÇIKIŞ SAATLERİ</w:t>
      </w:r>
    </w:p>
    <w:p w:rsidR="00D22BBF" w:rsidRPr="000259B0" w:rsidRDefault="00DE304F" w:rsidP="000259B0">
      <w:pPr>
        <w:spacing w:line="360" w:lineRule="auto"/>
        <w:rPr>
          <w:color w:val="000000" w:themeColor="text1"/>
          <w:sz w:val="32"/>
          <w:szCs w:val="32"/>
        </w:rPr>
      </w:pPr>
      <w:r w:rsidRPr="000259B0">
        <w:rPr>
          <w:color w:val="000000" w:themeColor="text1"/>
          <w:sz w:val="32"/>
          <w:szCs w:val="32"/>
        </w:rPr>
        <w:t>OKUL KURALLARI</w:t>
      </w:r>
    </w:p>
    <w:p w:rsidR="00DE304F" w:rsidRPr="000259B0" w:rsidRDefault="00DE304F" w:rsidP="000259B0">
      <w:pPr>
        <w:spacing w:line="360" w:lineRule="auto"/>
        <w:rPr>
          <w:color w:val="000000" w:themeColor="text1"/>
          <w:sz w:val="32"/>
          <w:szCs w:val="32"/>
        </w:rPr>
      </w:pPr>
      <w:r w:rsidRPr="000259B0">
        <w:rPr>
          <w:color w:val="000000" w:themeColor="text1"/>
          <w:sz w:val="32"/>
          <w:szCs w:val="32"/>
        </w:rPr>
        <w:t>OKUL KIYAFETİ</w:t>
      </w:r>
    </w:p>
    <w:p w:rsidR="00D22BBF" w:rsidRPr="000259B0" w:rsidRDefault="00D22BBF" w:rsidP="000259B0">
      <w:pPr>
        <w:spacing w:line="360" w:lineRule="auto"/>
        <w:rPr>
          <w:color w:val="000000" w:themeColor="text1"/>
          <w:sz w:val="32"/>
          <w:szCs w:val="32"/>
        </w:rPr>
      </w:pPr>
      <w:r w:rsidRPr="000259B0">
        <w:rPr>
          <w:color w:val="000000" w:themeColor="text1"/>
          <w:sz w:val="32"/>
          <w:szCs w:val="32"/>
        </w:rPr>
        <w:t xml:space="preserve">ÖĞRENCİ </w:t>
      </w:r>
      <w:r w:rsidR="00261149" w:rsidRPr="000259B0">
        <w:rPr>
          <w:color w:val="000000" w:themeColor="text1"/>
          <w:sz w:val="32"/>
          <w:szCs w:val="32"/>
        </w:rPr>
        <w:t>HAKLARI</w:t>
      </w:r>
    </w:p>
    <w:p w:rsidR="00261149" w:rsidRPr="000259B0" w:rsidRDefault="00261149" w:rsidP="000259B0">
      <w:pPr>
        <w:spacing w:line="360" w:lineRule="auto"/>
        <w:rPr>
          <w:color w:val="000000" w:themeColor="text1"/>
          <w:sz w:val="32"/>
          <w:szCs w:val="32"/>
        </w:rPr>
      </w:pPr>
      <w:r w:rsidRPr="000259B0">
        <w:rPr>
          <w:color w:val="000000" w:themeColor="text1"/>
          <w:sz w:val="32"/>
          <w:szCs w:val="32"/>
        </w:rPr>
        <w:t>ÖĞRENCİ SORUMLULUKLARI</w:t>
      </w:r>
    </w:p>
    <w:p w:rsidR="00DE304F" w:rsidRPr="000259B0" w:rsidRDefault="00DE304F" w:rsidP="000259B0">
      <w:pPr>
        <w:spacing w:line="360" w:lineRule="auto"/>
        <w:rPr>
          <w:color w:val="000000" w:themeColor="text1"/>
          <w:sz w:val="32"/>
          <w:szCs w:val="32"/>
        </w:rPr>
      </w:pPr>
      <w:r w:rsidRPr="000259B0">
        <w:rPr>
          <w:color w:val="000000" w:themeColor="text1"/>
          <w:sz w:val="32"/>
          <w:szCs w:val="32"/>
        </w:rPr>
        <w:t>DEVAM ZORUNLULUĞU</w:t>
      </w:r>
    </w:p>
    <w:p w:rsidR="00DE304F" w:rsidRPr="000259B0" w:rsidRDefault="00DE304F" w:rsidP="000259B0">
      <w:pPr>
        <w:spacing w:line="360" w:lineRule="auto"/>
        <w:rPr>
          <w:color w:val="000000" w:themeColor="text1"/>
          <w:sz w:val="32"/>
          <w:szCs w:val="32"/>
        </w:rPr>
      </w:pPr>
      <w:r w:rsidRPr="000259B0">
        <w:rPr>
          <w:color w:val="000000" w:themeColor="text1"/>
          <w:sz w:val="32"/>
          <w:szCs w:val="32"/>
        </w:rPr>
        <w:t>ÖĞRENCİ BAŞARISININ DEĞERLENDİRİLMESİ</w:t>
      </w:r>
    </w:p>
    <w:p w:rsidR="00DE304F" w:rsidRPr="000259B0" w:rsidRDefault="00DE304F" w:rsidP="000259B0">
      <w:pPr>
        <w:spacing w:line="360" w:lineRule="auto"/>
        <w:rPr>
          <w:color w:val="000000" w:themeColor="text1"/>
          <w:sz w:val="32"/>
          <w:szCs w:val="32"/>
        </w:rPr>
      </w:pPr>
      <w:r w:rsidRPr="000259B0">
        <w:rPr>
          <w:color w:val="000000" w:themeColor="text1"/>
          <w:sz w:val="32"/>
          <w:szCs w:val="32"/>
        </w:rPr>
        <w:t>KARNE</w:t>
      </w:r>
      <w:r w:rsidR="00261149" w:rsidRPr="000259B0">
        <w:rPr>
          <w:color w:val="000000" w:themeColor="text1"/>
          <w:sz w:val="32"/>
          <w:szCs w:val="32"/>
        </w:rPr>
        <w:t xml:space="preserve"> -</w:t>
      </w:r>
      <w:r w:rsidRPr="000259B0">
        <w:rPr>
          <w:color w:val="000000" w:themeColor="text1"/>
          <w:sz w:val="32"/>
          <w:szCs w:val="32"/>
        </w:rPr>
        <w:t xml:space="preserve"> ARA KARNE</w:t>
      </w:r>
    </w:p>
    <w:p w:rsidR="00DE304F" w:rsidRPr="000259B0" w:rsidRDefault="00DE304F" w:rsidP="000259B0">
      <w:pPr>
        <w:spacing w:line="360" w:lineRule="auto"/>
        <w:rPr>
          <w:color w:val="000000" w:themeColor="text1"/>
          <w:sz w:val="32"/>
          <w:szCs w:val="32"/>
        </w:rPr>
      </w:pPr>
      <w:r w:rsidRPr="000259B0">
        <w:rPr>
          <w:color w:val="000000" w:themeColor="text1"/>
          <w:sz w:val="32"/>
          <w:szCs w:val="32"/>
        </w:rPr>
        <w:t>VELİ BİLGİLENDİRME TOPLANTILARI</w:t>
      </w:r>
    </w:p>
    <w:p w:rsidR="00DE304F" w:rsidRPr="000259B0" w:rsidRDefault="00DE304F" w:rsidP="000259B0">
      <w:pPr>
        <w:spacing w:line="360" w:lineRule="auto"/>
        <w:rPr>
          <w:color w:val="000000" w:themeColor="text1"/>
          <w:sz w:val="32"/>
          <w:szCs w:val="32"/>
        </w:rPr>
      </w:pPr>
      <w:r w:rsidRPr="000259B0">
        <w:rPr>
          <w:color w:val="000000" w:themeColor="text1"/>
          <w:sz w:val="32"/>
          <w:szCs w:val="32"/>
        </w:rPr>
        <w:t>ÖĞRETMEN GÖRÜŞME SAATLERİ</w:t>
      </w:r>
    </w:p>
    <w:p w:rsidR="00261149" w:rsidRPr="000259B0" w:rsidRDefault="00261149" w:rsidP="000259B0">
      <w:pPr>
        <w:spacing w:line="360" w:lineRule="auto"/>
        <w:rPr>
          <w:color w:val="000000" w:themeColor="text1"/>
          <w:sz w:val="32"/>
          <w:szCs w:val="32"/>
        </w:rPr>
      </w:pPr>
    </w:p>
    <w:p w:rsidR="00261149" w:rsidRPr="000259B0" w:rsidRDefault="00261149" w:rsidP="000259B0">
      <w:pPr>
        <w:spacing w:line="360" w:lineRule="auto"/>
        <w:rPr>
          <w:color w:val="000000" w:themeColor="text1"/>
          <w:sz w:val="32"/>
          <w:szCs w:val="32"/>
        </w:rPr>
      </w:pPr>
    </w:p>
    <w:p w:rsidR="00D22BBF" w:rsidRPr="000259B0" w:rsidRDefault="00D22BBF" w:rsidP="000259B0">
      <w:pPr>
        <w:spacing w:line="360" w:lineRule="auto"/>
        <w:rPr>
          <w:color w:val="000000" w:themeColor="text1"/>
          <w:sz w:val="32"/>
          <w:szCs w:val="32"/>
        </w:rPr>
      </w:pPr>
    </w:p>
    <w:p w:rsidR="00D22BBF" w:rsidRPr="000259B0" w:rsidRDefault="00D22BBF" w:rsidP="000259B0">
      <w:pPr>
        <w:spacing w:line="360" w:lineRule="auto"/>
        <w:rPr>
          <w:color w:val="000000" w:themeColor="text1"/>
          <w:sz w:val="32"/>
          <w:szCs w:val="32"/>
        </w:rPr>
      </w:pPr>
    </w:p>
    <w:p w:rsidR="00D22BBF" w:rsidRPr="000259B0" w:rsidRDefault="00D22BBF" w:rsidP="000259B0">
      <w:pPr>
        <w:spacing w:line="360" w:lineRule="auto"/>
        <w:rPr>
          <w:color w:val="000000" w:themeColor="text1"/>
          <w:sz w:val="32"/>
          <w:szCs w:val="32"/>
        </w:rPr>
      </w:pPr>
      <w:r w:rsidRPr="000259B0">
        <w:rPr>
          <w:color w:val="000000" w:themeColor="text1"/>
          <w:sz w:val="32"/>
          <w:szCs w:val="32"/>
        </w:rPr>
        <w:t>OKULUMUZ HAKKINDA</w:t>
      </w:r>
    </w:p>
    <w:p w:rsidR="00D22BBF" w:rsidRPr="000259B0" w:rsidRDefault="00D22BBF" w:rsidP="000259B0">
      <w:pPr>
        <w:spacing w:line="360" w:lineRule="auto"/>
        <w:rPr>
          <w:rFonts w:cs="Arial"/>
          <w:color w:val="000000" w:themeColor="text1"/>
        </w:rPr>
      </w:pPr>
      <w:r w:rsidRPr="000259B0">
        <w:rPr>
          <w:rStyle w:val="Gl"/>
          <w:rFonts w:ascii="Comic Sans MS" w:hAnsi="Comic Sans MS" w:cs="Arial"/>
          <w:b w:val="0"/>
          <w:color w:val="000000" w:themeColor="text1"/>
          <w:sz w:val="24"/>
          <w:szCs w:val="24"/>
        </w:rPr>
        <w:t>Okulumuz 1945 yılında köylü-devlet işbirliği ile Yangı Köyü’nün eğitim-öğretim ihtiyacını karşılanması amacıyla yapılmıştır. Ana yoldan uzak olan bu eski okulda 1974 yılına kadar İlkokul 5. sınıfa kadar eğitim öğretim yapılmıştır.</w:t>
      </w:r>
    </w:p>
    <w:p w:rsidR="00D22BBF" w:rsidRPr="000259B0" w:rsidRDefault="00D22BBF" w:rsidP="000259B0">
      <w:pPr>
        <w:spacing w:line="360" w:lineRule="auto"/>
        <w:rPr>
          <w:rFonts w:cs="Arial"/>
          <w:color w:val="000000" w:themeColor="text1"/>
        </w:rPr>
      </w:pPr>
      <w:r w:rsidRPr="000259B0">
        <w:rPr>
          <w:rStyle w:val="Gl"/>
          <w:rFonts w:ascii="Comic Sans MS" w:hAnsi="Comic Sans MS" w:cs="Arial"/>
          <w:b w:val="0"/>
          <w:color w:val="000000" w:themeColor="text1"/>
          <w:sz w:val="24"/>
          <w:szCs w:val="24"/>
        </w:rPr>
        <w:t>          1974 Yılında artık kullanılamayacak kadar eskimiş olan Yangı İlkokulu Muğla-Fethiye asfaltının kenarında bugünkü yerinde 3 derslikli olarak inşa edilmiştir.1976 yılında 2 derslik daha vatandaşlar tarafından yapılmıştır.1981-1982 yılında hizmete giren bu dersliklerin ön tarafına aynı zamanda bir Atatürk Büstü yapılmıştır.</w:t>
      </w:r>
      <w:r w:rsidR="00900E99">
        <w:rPr>
          <w:rStyle w:val="Gl"/>
          <w:rFonts w:ascii="Comic Sans MS" w:hAnsi="Comic Sans MS" w:cs="Arial"/>
          <w:b w:val="0"/>
          <w:color w:val="000000" w:themeColor="text1"/>
          <w:sz w:val="24"/>
          <w:szCs w:val="24"/>
        </w:rPr>
        <w:t xml:space="preserve"> </w:t>
      </w:r>
      <w:r w:rsidRPr="000259B0">
        <w:rPr>
          <w:rStyle w:val="Gl"/>
          <w:rFonts w:ascii="Comic Sans MS" w:hAnsi="Comic Sans MS" w:cs="Arial"/>
          <w:b w:val="0"/>
          <w:color w:val="000000" w:themeColor="text1"/>
          <w:sz w:val="24"/>
          <w:szCs w:val="24"/>
        </w:rPr>
        <w:t>Bahçe duvarı briketle çevrilmiş ve okul bahçesi öğrenci-öğretmen ve vatandaşlar yardımıyla ağaçlandırılmıştır.2002-2003 yılında okulumuza odunluk ve deposuna 2 oda ilave edilmiş,okul çeşmesi mermerle kaplanmıştır.</w:t>
      </w:r>
    </w:p>
    <w:p w:rsidR="00D22BBF" w:rsidRPr="000259B0" w:rsidRDefault="00D22BBF" w:rsidP="000259B0">
      <w:pPr>
        <w:spacing w:line="360" w:lineRule="auto"/>
        <w:rPr>
          <w:rFonts w:cs="Arial"/>
          <w:color w:val="000000" w:themeColor="text1"/>
        </w:rPr>
      </w:pPr>
      <w:r w:rsidRPr="000259B0">
        <w:rPr>
          <w:rStyle w:val="Gl"/>
          <w:rFonts w:ascii="Comic Sans MS" w:hAnsi="Comic Sans MS" w:cs="Arial"/>
          <w:b w:val="0"/>
          <w:color w:val="000000" w:themeColor="text1"/>
          <w:sz w:val="24"/>
          <w:szCs w:val="24"/>
        </w:rPr>
        <w:t>          2009-2010 yılından itibaren okulumuz Yangı İlköğretim Okulu olarak 8 yıllık eğitime başlamıştır.4 derslik ile ikili eğitim öğretim yapan okulumuz 2010 yılında okul bahçesine yapılan ana binasına taşınmış olup, yeni binada bulunan 8 derslik ile eski binada bulunan 2 derslikle beraber 10 derslikli bir okul haline gelmiştir. Yeni okul binasının hizmete girmesiyle ikili öğretim yerine tam gün eğitim- öğretime geçilmiştir. Okulumuzun adı 2012 yılının Eylül ayında Bölücü terör örgütü mensuplarıyla girilen çatışmada şehit olan köyümüz eşrafından Piyade Ast. Burak Erdi UYSAL olarak değiştirilmesi teklif edilmiş ve Muğla Valiliği tarafından bu istek olumlu bulunarak 08/11/2012 tarihinden sonra okulumuzun adı Şehit Burak Erdi UYSAL Ortaokulu olmuştur.</w:t>
      </w:r>
    </w:p>
    <w:p w:rsidR="00D22BBF" w:rsidRPr="000259B0" w:rsidRDefault="00D22BBF" w:rsidP="000259B0">
      <w:pPr>
        <w:spacing w:line="360" w:lineRule="auto"/>
        <w:rPr>
          <w:color w:val="000000" w:themeColor="text1"/>
        </w:rPr>
      </w:pPr>
    </w:p>
    <w:p w:rsidR="00D22BBF" w:rsidRPr="000259B0" w:rsidRDefault="00D22BBF" w:rsidP="000259B0">
      <w:pPr>
        <w:spacing w:line="360" w:lineRule="auto"/>
        <w:rPr>
          <w:rFonts w:ascii="Comic Sans MS" w:hAnsi="Comic Sans MS"/>
          <w:color w:val="000000" w:themeColor="text1"/>
          <w:sz w:val="32"/>
          <w:szCs w:val="32"/>
        </w:rPr>
      </w:pPr>
      <w:r w:rsidRPr="000259B0">
        <w:rPr>
          <w:rFonts w:ascii="Comic Sans MS" w:hAnsi="Comic Sans MS"/>
          <w:color w:val="000000" w:themeColor="text1"/>
          <w:sz w:val="32"/>
          <w:szCs w:val="32"/>
        </w:rPr>
        <w:lastRenderedPageBreak/>
        <w:t>VİZYON</w:t>
      </w:r>
    </w:p>
    <w:p w:rsidR="00D22BBF" w:rsidRPr="000259B0" w:rsidRDefault="00D22BBF" w:rsidP="000259B0">
      <w:pPr>
        <w:spacing w:line="360" w:lineRule="auto"/>
        <w:rPr>
          <w:rFonts w:ascii="Comic Sans MS" w:hAnsi="Comic Sans MS"/>
          <w:color w:val="000000" w:themeColor="text1"/>
        </w:rPr>
      </w:pPr>
      <w:r w:rsidRPr="000259B0">
        <w:rPr>
          <w:rFonts w:ascii="Comic Sans MS" w:hAnsi="Comic Sans MS" w:cs="Arial"/>
          <w:color w:val="000000" w:themeColor="text1"/>
        </w:rPr>
        <w:t>Toplumda herkes tarafından takdir edilen, bilinçli,milli ve insani değerlere sahip vatandaşların yetiştirildiği saygın bir eğitim kurumu olmaktır.</w:t>
      </w:r>
    </w:p>
    <w:p w:rsidR="00D22BBF" w:rsidRPr="000259B0" w:rsidRDefault="00D22BBF" w:rsidP="000259B0">
      <w:pPr>
        <w:spacing w:line="360" w:lineRule="auto"/>
        <w:rPr>
          <w:color w:val="000000" w:themeColor="text1"/>
        </w:rPr>
      </w:pPr>
    </w:p>
    <w:p w:rsidR="00D22BBF" w:rsidRPr="0046079E" w:rsidRDefault="00D22BBF" w:rsidP="000259B0">
      <w:pPr>
        <w:spacing w:line="360" w:lineRule="auto"/>
        <w:rPr>
          <w:rFonts w:ascii="Comic Sans MS" w:hAnsi="Comic Sans MS"/>
          <w:color w:val="000000" w:themeColor="text1"/>
          <w:sz w:val="32"/>
          <w:szCs w:val="32"/>
        </w:rPr>
      </w:pPr>
      <w:r w:rsidRPr="0046079E">
        <w:rPr>
          <w:rFonts w:ascii="Comic Sans MS" w:hAnsi="Comic Sans MS"/>
          <w:color w:val="000000" w:themeColor="text1"/>
          <w:sz w:val="32"/>
          <w:szCs w:val="32"/>
        </w:rPr>
        <w:t>MİSYON</w:t>
      </w:r>
    </w:p>
    <w:p w:rsidR="00D22BBF" w:rsidRPr="0046079E" w:rsidRDefault="00D22BBF" w:rsidP="000259B0">
      <w:pPr>
        <w:spacing w:line="360" w:lineRule="auto"/>
        <w:rPr>
          <w:rFonts w:ascii="Comic Sans MS" w:hAnsi="Comic Sans MS" w:cs="Arial"/>
          <w:color w:val="000000" w:themeColor="text1"/>
        </w:rPr>
      </w:pPr>
      <w:r w:rsidRPr="0046079E">
        <w:rPr>
          <w:rFonts w:ascii="Comic Sans MS" w:hAnsi="Comic Sans MS" w:cs="Arial"/>
          <w:color w:val="000000" w:themeColor="text1"/>
        </w:rPr>
        <w:t>Yaşadığı ülkeye ve çevreye duyarlı, Atatürk İlkeleri’ne bağlı, çağdaş, modern, araştıran ve toplum yararına çalışan bireyler yetiştirmektir.</w:t>
      </w:r>
    </w:p>
    <w:p w:rsidR="00D22BBF" w:rsidRPr="0046079E" w:rsidRDefault="00D22BBF" w:rsidP="000259B0">
      <w:pPr>
        <w:spacing w:line="360" w:lineRule="auto"/>
        <w:rPr>
          <w:rFonts w:ascii="Comic Sans MS" w:hAnsi="Comic Sans MS"/>
          <w:color w:val="000000" w:themeColor="text1"/>
        </w:rPr>
      </w:pPr>
    </w:p>
    <w:p w:rsidR="00D22BBF" w:rsidRPr="0046079E" w:rsidRDefault="00D22BBF" w:rsidP="000259B0">
      <w:pPr>
        <w:spacing w:line="360" w:lineRule="auto"/>
        <w:rPr>
          <w:rFonts w:ascii="Comic Sans MS" w:hAnsi="Comic Sans MS"/>
          <w:color w:val="000000" w:themeColor="text1"/>
          <w:sz w:val="32"/>
          <w:szCs w:val="32"/>
        </w:rPr>
      </w:pPr>
      <w:r w:rsidRPr="0046079E">
        <w:rPr>
          <w:rFonts w:ascii="Comic Sans MS" w:hAnsi="Comic Sans MS"/>
          <w:color w:val="000000" w:themeColor="text1"/>
          <w:sz w:val="32"/>
          <w:szCs w:val="32"/>
        </w:rPr>
        <w:t>OKUL YÖNETİMİ</w:t>
      </w:r>
    </w:p>
    <w:p w:rsidR="00261149" w:rsidRPr="0046079E" w:rsidRDefault="00261149" w:rsidP="000259B0">
      <w:pPr>
        <w:spacing w:line="360" w:lineRule="auto"/>
        <w:rPr>
          <w:rFonts w:ascii="Comic Sans MS" w:hAnsi="Comic Sans MS"/>
          <w:color w:val="000000" w:themeColor="text1"/>
        </w:rPr>
      </w:pPr>
      <w:r w:rsidRPr="0046079E">
        <w:rPr>
          <w:rFonts w:ascii="Comic Sans MS" w:hAnsi="Comic Sans MS"/>
          <w:color w:val="000000" w:themeColor="text1"/>
        </w:rPr>
        <w:t xml:space="preserve">Okulumuzun kadrosunda 1 müdür ve 1 müdür yardımcısı bulunmaktadır. </w:t>
      </w:r>
    </w:p>
    <w:p w:rsidR="00D22BBF" w:rsidRPr="000259B0" w:rsidRDefault="00D22BBF" w:rsidP="000259B0">
      <w:pPr>
        <w:spacing w:line="360" w:lineRule="auto"/>
        <w:rPr>
          <w:color w:val="000000" w:themeColor="text1"/>
        </w:rPr>
      </w:pPr>
    </w:p>
    <w:p w:rsidR="00D22BBF" w:rsidRPr="000259B0" w:rsidRDefault="00D22BBF" w:rsidP="000259B0">
      <w:pPr>
        <w:spacing w:line="360" w:lineRule="auto"/>
        <w:rPr>
          <w:color w:val="000000" w:themeColor="text1"/>
        </w:rPr>
      </w:pPr>
    </w:p>
    <w:p w:rsidR="00261149" w:rsidRDefault="00261149" w:rsidP="000259B0">
      <w:pPr>
        <w:spacing w:line="360" w:lineRule="auto"/>
        <w:rPr>
          <w:color w:val="000000" w:themeColor="text1"/>
        </w:rPr>
      </w:pPr>
    </w:p>
    <w:p w:rsidR="000259B0" w:rsidRDefault="000259B0" w:rsidP="000259B0">
      <w:pPr>
        <w:spacing w:line="360" w:lineRule="auto"/>
        <w:rPr>
          <w:color w:val="000000" w:themeColor="text1"/>
        </w:rPr>
      </w:pPr>
    </w:p>
    <w:p w:rsidR="000259B0" w:rsidRDefault="000259B0" w:rsidP="000259B0">
      <w:pPr>
        <w:spacing w:line="360" w:lineRule="auto"/>
        <w:rPr>
          <w:color w:val="000000" w:themeColor="text1"/>
        </w:rPr>
      </w:pPr>
    </w:p>
    <w:p w:rsidR="000259B0" w:rsidRDefault="000259B0" w:rsidP="000259B0">
      <w:pPr>
        <w:spacing w:line="360" w:lineRule="auto"/>
        <w:rPr>
          <w:color w:val="000000" w:themeColor="text1"/>
        </w:rPr>
      </w:pPr>
    </w:p>
    <w:p w:rsidR="000259B0" w:rsidRDefault="000259B0" w:rsidP="000259B0">
      <w:pPr>
        <w:spacing w:line="360" w:lineRule="auto"/>
        <w:rPr>
          <w:color w:val="000000" w:themeColor="text1"/>
        </w:rPr>
      </w:pPr>
    </w:p>
    <w:p w:rsidR="000259B0" w:rsidRDefault="000259B0" w:rsidP="000259B0">
      <w:pPr>
        <w:spacing w:line="360" w:lineRule="auto"/>
        <w:rPr>
          <w:color w:val="000000" w:themeColor="text1"/>
        </w:rPr>
      </w:pPr>
    </w:p>
    <w:p w:rsidR="000259B0" w:rsidRDefault="000259B0" w:rsidP="000259B0">
      <w:pPr>
        <w:spacing w:line="360" w:lineRule="auto"/>
        <w:rPr>
          <w:color w:val="000000" w:themeColor="text1"/>
        </w:rPr>
      </w:pPr>
    </w:p>
    <w:p w:rsidR="005B6A86" w:rsidRDefault="005B6A86" w:rsidP="000259B0">
      <w:pPr>
        <w:spacing w:line="360" w:lineRule="auto"/>
        <w:rPr>
          <w:color w:val="000000" w:themeColor="text1"/>
        </w:rPr>
      </w:pPr>
    </w:p>
    <w:p w:rsidR="005B6A86" w:rsidRPr="000259B0" w:rsidRDefault="005B6A86" w:rsidP="000259B0">
      <w:pPr>
        <w:spacing w:line="360" w:lineRule="auto"/>
        <w:rPr>
          <w:color w:val="000000" w:themeColor="text1"/>
        </w:rPr>
      </w:pPr>
    </w:p>
    <w:p w:rsidR="00D22BBF" w:rsidRPr="000259B0" w:rsidRDefault="00D22BBF" w:rsidP="000259B0">
      <w:pPr>
        <w:spacing w:line="360" w:lineRule="auto"/>
        <w:rPr>
          <w:color w:val="000000" w:themeColor="text1"/>
        </w:rPr>
      </w:pPr>
    </w:p>
    <w:p w:rsidR="00D22BBF" w:rsidRPr="000259B0" w:rsidRDefault="00D22BBF" w:rsidP="000259B0">
      <w:pPr>
        <w:spacing w:line="360" w:lineRule="auto"/>
        <w:rPr>
          <w:color w:val="000000" w:themeColor="text1"/>
          <w:sz w:val="32"/>
          <w:szCs w:val="32"/>
        </w:rPr>
      </w:pPr>
      <w:r w:rsidRPr="000259B0">
        <w:rPr>
          <w:color w:val="000000" w:themeColor="text1"/>
          <w:sz w:val="32"/>
          <w:szCs w:val="32"/>
        </w:rPr>
        <w:lastRenderedPageBreak/>
        <w:t>EĞİTİM ÖĞRETİM SÜRESİ</w:t>
      </w:r>
    </w:p>
    <w:p w:rsidR="00D22BBF" w:rsidRPr="000259B0" w:rsidRDefault="00D22BBF" w:rsidP="000259B0">
      <w:pPr>
        <w:spacing w:line="360" w:lineRule="auto"/>
        <w:rPr>
          <w:color w:val="000000" w:themeColor="text1"/>
        </w:rPr>
      </w:pPr>
      <w:r w:rsidRPr="000259B0">
        <w:rPr>
          <w:color w:val="000000" w:themeColor="text1"/>
        </w:rPr>
        <w:t>Milli</w:t>
      </w:r>
      <w:r w:rsidR="00D70ED2">
        <w:rPr>
          <w:color w:val="000000" w:themeColor="text1"/>
        </w:rPr>
        <w:t xml:space="preserve"> Eğitim Bakanlığının 2015/2016</w:t>
      </w:r>
      <w:r w:rsidR="00F427B0" w:rsidRPr="000259B0">
        <w:rPr>
          <w:color w:val="000000" w:themeColor="text1"/>
        </w:rPr>
        <w:t xml:space="preserve"> Eğitim Ö</w:t>
      </w:r>
      <w:r w:rsidRPr="000259B0">
        <w:rPr>
          <w:color w:val="000000" w:themeColor="text1"/>
        </w:rPr>
        <w:t>ğretim yılında öngörmüş olduğu akademik takvim</w:t>
      </w:r>
    </w:p>
    <w:p w:rsidR="00F427B0" w:rsidRDefault="00F427B0" w:rsidP="000259B0">
      <w:pPr>
        <w:spacing w:line="360" w:lineRule="auto"/>
        <w:rPr>
          <w:color w:val="000000" w:themeColor="text1"/>
        </w:rPr>
      </w:pPr>
      <w:r w:rsidRPr="000259B0">
        <w:rPr>
          <w:color w:val="000000" w:themeColor="text1"/>
        </w:rPr>
        <w:t>şeklinde yayınlanmıştır.</w:t>
      </w:r>
    </w:p>
    <w:p w:rsidR="00D70ED2" w:rsidRDefault="00D70ED2" w:rsidP="000259B0">
      <w:pPr>
        <w:spacing w:line="360" w:lineRule="auto"/>
        <w:rPr>
          <w:color w:val="000000" w:themeColor="text1"/>
        </w:rPr>
      </w:pPr>
      <w:r>
        <w:rPr>
          <w:noProof/>
          <w:color w:val="000000" w:themeColor="text1"/>
        </w:rPr>
        <w:drawing>
          <wp:inline distT="0" distB="0" distL="0" distR="0">
            <wp:extent cx="5756910" cy="4572000"/>
            <wp:effectExtent l="19050" t="0" r="0" b="0"/>
            <wp:docPr id="3" name="Resim 3" descr="C:\Users\exper\Desktop\2015-2016-calisma-takvi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xper\Desktop\2015-2016-calisma-takvimi.jpg"/>
                    <pic:cNvPicPr>
                      <a:picLocks noChangeAspect="1" noChangeArrowheads="1"/>
                    </pic:cNvPicPr>
                  </pic:nvPicPr>
                  <pic:blipFill>
                    <a:blip r:embed="rId9"/>
                    <a:srcRect/>
                    <a:stretch>
                      <a:fillRect/>
                    </a:stretch>
                  </pic:blipFill>
                  <pic:spPr bwMode="auto">
                    <a:xfrm>
                      <a:off x="0" y="0"/>
                      <a:ext cx="5756910" cy="4572000"/>
                    </a:xfrm>
                    <a:prstGeom prst="rect">
                      <a:avLst/>
                    </a:prstGeom>
                    <a:noFill/>
                    <a:ln w="9525">
                      <a:noFill/>
                      <a:miter lim="800000"/>
                      <a:headEnd/>
                      <a:tailEnd/>
                    </a:ln>
                  </pic:spPr>
                </pic:pic>
              </a:graphicData>
            </a:graphic>
          </wp:inline>
        </w:drawing>
      </w:r>
    </w:p>
    <w:p w:rsidR="00936996" w:rsidRPr="000259B0" w:rsidRDefault="00936996" w:rsidP="000259B0">
      <w:pPr>
        <w:spacing w:line="360" w:lineRule="auto"/>
        <w:rPr>
          <w:color w:val="000000" w:themeColor="text1"/>
          <w:sz w:val="32"/>
          <w:szCs w:val="32"/>
        </w:rPr>
      </w:pPr>
      <w:r w:rsidRPr="000259B0">
        <w:rPr>
          <w:color w:val="000000" w:themeColor="text1"/>
          <w:sz w:val="32"/>
          <w:szCs w:val="32"/>
        </w:rPr>
        <w:t>GİRİŞ ÇIKIŞ SAATLERİ</w:t>
      </w:r>
    </w:p>
    <w:p w:rsidR="00936996" w:rsidRPr="000259B0" w:rsidRDefault="00936996" w:rsidP="000259B0">
      <w:pPr>
        <w:spacing w:line="360" w:lineRule="auto"/>
        <w:rPr>
          <w:color w:val="000000" w:themeColor="text1"/>
        </w:rPr>
      </w:pPr>
      <w:r w:rsidRPr="000259B0">
        <w:rPr>
          <w:color w:val="000000" w:themeColor="text1"/>
        </w:rPr>
        <w:t>Okulumuzda tam gün eğitimi yapılmakta ve ders başlangıcı 08.30, ders bitişi 15.30 şeklinde olup derse giriş-çıkış saatleri tablodaki gibidir.</w:t>
      </w:r>
    </w:p>
    <w:tbl>
      <w:tblPr>
        <w:tblStyle w:val="TabloKlavuzu"/>
        <w:tblW w:w="0" w:type="auto"/>
        <w:tblLook w:val="04A0"/>
      </w:tblPr>
      <w:tblGrid>
        <w:gridCol w:w="1151"/>
        <w:gridCol w:w="1151"/>
        <w:gridCol w:w="1151"/>
        <w:gridCol w:w="1151"/>
        <w:gridCol w:w="1152"/>
        <w:gridCol w:w="1152"/>
        <w:gridCol w:w="1152"/>
        <w:gridCol w:w="1152"/>
      </w:tblGrid>
      <w:tr w:rsidR="00936996" w:rsidRPr="000259B0" w:rsidTr="00936996">
        <w:tc>
          <w:tcPr>
            <w:tcW w:w="1151" w:type="dxa"/>
          </w:tcPr>
          <w:p w:rsidR="00936996" w:rsidRPr="000259B0" w:rsidRDefault="00936996" w:rsidP="000259B0">
            <w:pPr>
              <w:spacing w:line="360" w:lineRule="auto"/>
              <w:rPr>
                <w:color w:val="000000" w:themeColor="text1"/>
              </w:rPr>
            </w:pPr>
          </w:p>
        </w:tc>
        <w:tc>
          <w:tcPr>
            <w:tcW w:w="1151" w:type="dxa"/>
          </w:tcPr>
          <w:p w:rsidR="00936996" w:rsidRPr="000259B0" w:rsidRDefault="00936996" w:rsidP="000259B0">
            <w:pPr>
              <w:spacing w:line="360" w:lineRule="auto"/>
              <w:rPr>
                <w:color w:val="000000" w:themeColor="text1"/>
              </w:rPr>
            </w:pPr>
            <w:r w:rsidRPr="000259B0">
              <w:rPr>
                <w:color w:val="000000" w:themeColor="text1"/>
              </w:rPr>
              <w:t>1.DERS</w:t>
            </w:r>
          </w:p>
        </w:tc>
        <w:tc>
          <w:tcPr>
            <w:tcW w:w="1151" w:type="dxa"/>
          </w:tcPr>
          <w:p w:rsidR="00936996" w:rsidRPr="000259B0" w:rsidRDefault="00936996" w:rsidP="000259B0">
            <w:pPr>
              <w:spacing w:line="360" w:lineRule="auto"/>
              <w:rPr>
                <w:color w:val="000000" w:themeColor="text1"/>
              </w:rPr>
            </w:pPr>
            <w:r w:rsidRPr="000259B0">
              <w:rPr>
                <w:color w:val="000000" w:themeColor="text1"/>
              </w:rPr>
              <w:t>2.DERS</w:t>
            </w:r>
          </w:p>
        </w:tc>
        <w:tc>
          <w:tcPr>
            <w:tcW w:w="1151" w:type="dxa"/>
          </w:tcPr>
          <w:p w:rsidR="00936996" w:rsidRPr="000259B0" w:rsidRDefault="00936996" w:rsidP="000259B0">
            <w:pPr>
              <w:spacing w:line="360" w:lineRule="auto"/>
              <w:rPr>
                <w:color w:val="000000" w:themeColor="text1"/>
              </w:rPr>
            </w:pPr>
            <w:r w:rsidRPr="000259B0">
              <w:rPr>
                <w:color w:val="000000" w:themeColor="text1"/>
              </w:rPr>
              <w:t>3.DERS</w:t>
            </w:r>
          </w:p>
        </w:tc>
        <w:tc>
          <w:tcPr>
            <w:tcW w:w="1152" w:type="dxa"/>
          </w:tcPr>
          <w:p w:rsidR="00936996" w:rsidRPr="000259B0" w:rsidRDefault="00936996" w:rsidP="000259B0">
            <w:pPr>
              <w:spacing w:line="360" w:lineRule="auto"/>
              <w:rPr>
                <w:color w:val="000000" w:themeColor="text1"/>
              </w:rPr>
            </w:pPr>
            <w:r w:rsidRPr="000259B0">
              <w:rPr>
                <w:color w:val="000000" w:themeColor="text1"/>
              </w:rPr>
              <w:t>4.DERS</w:t>
            </w:r>
          </w:p>
        </w:tc>
        <w:tc>
          <w:tcPr>
            <w:tcW w:w="1152" w:type="dxa"/>
          </w:tcPr>
          <w:p w:rsidR="00936996" w:rsidRPr="000259B0" w:rsidRDefault="00936996" w:rsidP="000259B0">
            <w:pPr>
              <w:spacing w:line="360" w:lineRule="auto"/>
              <w:rPr>
                <w:color w:val="000000" w:themeColor="text1"/>
              </w:rPr>
            </w:pPr>
            <w:r w:rsidRPr="000259B0">
              <w:rPr>
                <w:color w:val="000000" w:themeColor="text1"/>
              </w:rPr>
              <w:t>5.DERS</w:t>
            </w:r>
          </w:p>
        </w:tc>
        <w:tc>
          <w:tcPr>
            <w:tcW w:w="1152" w:type="dxa"/>
          </w:tcPr>
          <w:p w:rsidR="00936996" w:rsidRPr="000259B0" w:rsidRDefault="00936996" w:rsidP="000259B0">
            <w:pPr>
              <w:spacing w:line="360" w:lineRule="auto"/>
              <w:rPr>
                <w:color w:val="000000" w:themeColor="text1"/>
              </w:rPr>
            </w:pPr>
            <w:r w:rsidRPr="000259B0">
              <w:rPr>
                <w:color w:val="000000" w:themeColor="text1"/>
              </w:rPr>
              <w:t>6.DERS</w:t>
            </w:r>
          </w:p>
        </w:tc>
        <w:tc>
          <w:tcPr>
            <w:tcW w:w="1152" w:type="dxa"/>
          </w:tcPr>
          <w:p w:rsidR="00936996" w:rsidRPr="000259B0" w:rsidRDefault="00936996" w:rsidP="000259B0">
            <w:pPr>
              <w:spacing w:line="360" w:lineRule="auto"/>
              <w:rPr>
                <w:color w:val="000000" w:themeColor="text1"/>
              </w:rPr>
            </w:pPr>
            <w:r w:rsidRPr="000259B0">
              <w:rPr>
                <w:color w:val="000000" w:themeColor="text1"/>
              </w:rPr>
              <w:t>7.DERS</w:t>
            </w:r>
          </w:p>
        </w:tc>
      </w:tr>
      <w:tr w:rsidR="00936996" w:rsidRPr="000259B0" w:rsidTr="00936996">
        <w:tc>
          <w:tcPr>
            <w:tcW w:w="1151" w:type="dxa"/>
          </w:tcPr>
          <w:p w:rsidR="00936996" w:rsidRPr="000259B0" w:rsidRDefault="00936996" w:rsidP="000259B0">
            <w:pPr>
              <w:spacing w:line="360" w:lineRule="auto"/>
              <w:rPr>
                <w:color w:val="000000" w:themeColor="text1"/>
              </w:rPr>
            </w:pPr>
            <w:r w:rsidRPr="000259B0">
              <w:rPr>
                <w:color w:val="000000" w:themeColor="text1"/>
              </w:rPr>
              <w:t>GİRİŞ</w:t>
            </w:r>
          </w:p>
        </w:tc>
        <w:tc>
          <w:tcPr>
            <w:tcW w:w="1151" w:type="dxa"/>
          </w:tcPr>
          <w:p w:rsidR="00936996" w:rsidRPr="000259B0" w:rsidRDefault="00936996" w:rsidP="000259B0">
            <w:pPr>
              <w:spacing w:line="360" w:lineRule="auto"/>
              <w:rPr>
                <w:color w:val="000000" w:themeColor="text1"/>
              </w:rPr>
            </w:pPr>
            <w:r w:rsidRPr="000259B0">
              <w:rPr>
                <w:color w:val="000000" w:themeColor="text1"/>
              </w:rPr>
              <w:t>08.30</w:t>
            </w:r>
          </w:p>
        </w:tc>
        <w:tc>
          <w:tcPr>
            <w:tcW w:w="1151" w:type="dxa"/>
          </w:tcPr>
          <w:p w:rsidR="00936996" w:rsidRPr="000259B0" w:rsidRDefault="00936996" w:rsidP="000259B0">
            <w:pPr>
              <w:spacing w:line="360" w:lineRule="auto"/>
              <w:rPr>
                <w:color w:val="000000" w:themeColor="text1"/>
              </w:rPr>
            </w:pPr>
            <w:r w:rsidRPr="000259B0">
              <w:rPr>
                <w:color w:val="000000" w:themeColor="text1"/>
              </w:rPr>
              <w:t>09.30</w:t>
            </w:r>
          </w:p>
        </w:tc>
        <w:tc>
          <w:tcPr>
            <w:tcW w:w="1151" w:type="dxa"/>
          </w:tcPr>
          <w:p w:rsidR="00936996" w:rsidRPr="000259B0" w:rsidRDefault="00936996" w:rsidP="000259B0">
            <w:pPr>
              <w:spacing w:line="360" w:lineRule="auto"/>
              <w:rPr>
                <w:color w:val="000000" w:themeColor="text1"/>
              </w:rPr>
            </w:pPr>
            <w:r w:rsidRPr="000259B0">
              <w:rPr>
                <w:color w:val="000000" w:themeColor="text1"/>
              </w:rPr>
              <w:t>10.25</w:t>
            </w:r>
          </w:p>
        </w:tc>
        <w:tc>
          <w:tcPr>
            <w:tcW w:w="1152" w:type="dxa"/>
          </w:tcPr>
          <w:p w:rsidR="00936996" w:rsidRPr="000259B0" w:rsidRDefault="00936996" w:rsidP="000259B0">
            <w:pPr>
              <w:spacing w:line="360" w:lineRule="auto"/>
              <w:rPr>
                <w:color w:val="000000" w:themeColor="text1"/>
              </w:rPr>
            </w:pPr>
            <w:r w:rsidRPr="000259B0">
              <w:rPr>
                <w:color w:val="000000" w:themeColor="text1"/>
              </w:rPr>
              <w:t>11.20</w:t>
            </w:r>
          </w:p>
        </w:tc>
        <w:tc>
          <w:tcPr>
            <w:tcW w:w="1152" w:type="dxa"/>
          </w:tcPr>
          <w:p w:rsidR="00936996" w:rsidRPr="000259B0" w:rsidRDefault="00936996" w:rsidP="000259B0">
            <w:pPr>
              <w:spacing w:line="360" w:lineRule="auto"/>
              <w:rPr>
                <w:color w:val="000000" w:themeColor="text1"/>
              </w:rPr>
            </w:pPr>
            <w:r w:rsidRPr="000259B0">
              <w:rPr>
                <w:color w:val="000000" w:themeColor="text1"/>
              </w:rPr>
              <w:t>13.00</w:t>
            </w:r>
          </w:p>
        </w:tc>
        <w:tc>
          <w:tcPr>
            <w:tcW w:w="1152" w:type="dxa"/>
          </w:tcPr>
          <w:p w:rsidR="00936996" w:rsidRPr="000259B0" w:rsidRDefault="00936996" w:rsidP="000259B0">
            <w:pPr>
              <w:spacing w:line="360" w:lineRule="auto"/>
              <w:rPr>
                <w:color w:val="000000" w:themeColor="text1"/>
              </w:rPr>
            </w:pPr>
            <w:r w:rsidRPr="000259B0">
              <w:rPr>
                <w:color w:val="000000" w:themeColor="text1"/>
              </w:rPr>
              <w:t>13.55</w:t>
            </w:r>
          </w:p>
        </w:tc>
        <w:tc>
          <w:tcPr>
            <w:tcW w:w="1152" w:type="dxa"/>
          </w:tcPr>
          <w:p w:rsidR="00936996" w:rsidRPr="000259B0" w:rsidRDefault="00936996" w:rsidP="000259B0">
            <w:pPr>
              <w:spacing w:line="360" w:lineRule="auto"/>
              <w:rPr>
                <w:color w:val="000000" w:themeColor="text1"/>
              </w:rPr>
            </w:pPr>
            <w:r w:rsidRPr="000259B0">
              <w:rPr>
                <w:color w:val="000000" w:themeColor="text1"/>
              </w:rPr>
              <w:t>14.50</w:t>
            </w:r>
          </w:p>
        </w:tc>
      </w:tr>
      <w:tr w:rsidR="00936996" w:rsidRPr="000259B0" w:rsidTr="00936996">
        <w:tc>
          <w:tcPr>
            <w:tcW w:w="1151" w:type="dxa"/>
          </w:tcPr>
          <w:p w:rsidR="00936996" w:rsidRPr="000259B0" w:rsidRDefault="00936996" w:rsidP="000259B0">
            <w:pPr>
              <w:spacing w:line="360" w:lineRule="auto"/>
              <w:rPr>
                <w:color w:val="000000" w:themeColor="text1"/>
              </w:rPr>
            </w:pPr>
            <w:r w:rsidRPr="000259B0">
              <w:rPr>
                <w:color w:val="000000" w:themeColor="text1"/>
              </w:rPr>
              <w:t>ÇIKIŞ</w:t>
            </w:r>
          </w:p>
        </w:tc>
        <w:tc>
          <w:tcPr>
            <w:tcW w:w="1151" w:type="dxa"/>
          </w:tcPr>
          <w:p w:rsidR="00936996" w:rsidRPr="000259B0" w:rsidRDefault="00936996" w:rsidP="000259B0">
            <w:pPr>
              <w:spacing w:line="360" w:lineRule="auto"/>
              <w:rPr>
                <w:color w:val="000000" w:themeColor="text1"/>
              </w:rPr>
            </w:pPr>
            <w:r w:rsidRPr="000259B0">
              <w:rPr>
                <w:color w:val="000000" w:themeColor="text1"/>
              </w:rPr>
              <w:t>09.10</w:t>
            </w:r>
          </w:p>
        </w:tc>
        <w:tc>
          <w:tcPr>
            <w:tcW w:w="1151" w:type="dxa"/>
          </w:tcPr>
          <w:p w:rsidR="00936996" w:rsidRPr="000259B0" w:rsidRDefault="00936996" w:rsidP="000259B0">
            <w:pPr>
              <w:spacing w:line="360" w:lineRule="auto"/>
              <w:rPr>
                <w:color w:val="000000" w:themeColor="text1"/>
              </w:rPr>
            </w:pPr>
            <w:r w:rsidRPr="000259B0">
              <w:rPr>
                <w:color w:val="000000" w:themeColor="text1"/>
              </w:rPr>
              <w:t>10.10</w:t>
            </w:r>
          </w:p>
        </w:tc>
        <w:tc>
          <w:tcPr>
            <w:tcW w:w="1151" w:type="dxa"/>
          </w:tcPr>
          <w:p w:rsidR="00936996" w:rsidRPr="000259B0" w:rsidRDefault="00936996" w:rsidP="000259B0">
            <w:pPr>
              <w:spacing w:line="360" w:lineRule="auto"/>
              <w:rPr>
                <w:color w:val="000000" w:themeColor="text1"/>
              </w:rPr>
            </w:pPr>
            <w:r w:rsidRPr="000259B0">
              <w:rPr>
                <w:color w:val="000000" w:themeColor="text1"/>
              </w:rPr>
              <w:t>11.05</w:t>
            </w:r>
          </w:p>
        </w:tc>
        <w:tc>
          <w:tcPr>
            <w:tcW w:w="1152" w:type="dxa"/>
          </w:tcPr>
          <w:p w:rsidR="00936996" w:rsidRPr="000259B0" w:rsidRDefault="00936996" w:rsidP="000259B0">
            <w:pPr>
              <w:spacing w:line="360" w:lineRule="auto"/>
              <w:rPr>
                <w:color w:val="000000" w:themeColor="text1"/>
              </w:rPr>
            </w:pPr>
            <w:r w:rsidRPr="000259B0">
              <w:rPr>
                <w:color w:val="000000" w:themeColor="text1"/>
              </w:rPr>
              <w:t>12.00</w:t>
            </w:r>
          </w:p>
        </w:tc>
        <w:tc>
          <w:tcPr>
            <w:tcW w:w="1152" w:type="dxa"/>
          </w:tcPr>
          <w:p w:rsidR="00936996" w:rsidRPr="000259B0" w:rsidRDefault="00936996" w:rsidP="000259B0">
            <w:pPr>
              <w:spacing w:line="360" w:lineRule="auto"/>
              <w:rPr>
                <w:color w:val="000000" w:themeColor="text1"/>
              </w:rPr>
            </w:pPr>
            <w:r w:rsidRPr="000259B0">
              <w:rPr>
                <w:color w:val="000000" w:themeColor="text1"/>
              </w:rPr>
              <w:t>13.40</w:t>
            </w:r>
          </w:p>
        </w:tc>
        <w:tc>
          <w:tcPr>
            <w:tcW w:w="1152" w:type="dxa"/>
          </w:tcPr>
          <w:p w:rsidR="00936996" w:rsidRPr="000259B0" w:rsidRDefault="00936996" w:rsidP="000259B0">
            <w:pPr>
              <w:spacing w:line="360" w:lineRule="auto"/>
              <w:rPr>
                <w:color w:val="000000" w:themeColor="text1"/>
              </w:rPr>
            </w:pPr>
            <w:r w:rsidRPr="000259B0">
              <w:rPr>
                <w:color w:val="000000" w:themeColor="text1"/>
              </w:rPr>
              <w:t>14.35</w:t>
            </w:r>
          </w:p>
        </w:tc>
        <w:tc>
          <w:tcPr>
            <w:tcW w:w="1152" w:type="dxa"/>
          </w:tcPr>
          <w:p w:rsidR="00936996" w:rsidRPr="000259B0" w:rsidRDefault="00936996" w:rsidP="000259B0">
            <w:pPr>
              <w:spacing w:line="360" w:lineRule="auto"/>
              <w:rPr>
                <w:color w:val="000000" w:themeColor="text1"/>
              </w:rPr>
            </w:pPr>
            <w:r w:rsidRPr="000259B0">
              <w:rPr>
                <w:color w:val="000000" w:themeColor="text1"/>
              </w:rPr>
              <w:t>15.30</w:t>
            </w:r>
          </w:p>
        </w:tc>
      </w:tr>
    </w:tbl>
    <w:p w:rsidR="00936996" w:rsidRPr="000259B0" w:rsidRDefault="00936996" w:rsidP="000259B0">
      <w:pPr>
        <w:spacing w:line="360" w:lineRule="auto"/>
        <w:rPr>
          <w:color w:val="000000" w:themeColor="text1"/>
        </w:rPr>
      </w:pPr>
    </w:p>
    <w:p w:rsidR="00936996" w:rsidRPr="000259B0" w:rsidRDefault="00936996" w:rsidP="000259B0">
      <w:pPr>
        <w:spacing w:line="360" w:lineRule="auto"/>
        <w:rPr>
          <w:color w:val="000000" w:themeColor="text1"/>
        </w:rPr>
      </w:pPr>
      <w:r w:rsidRPr="000259B0">
        <w:rPr>
          <w:color w:val="000000" w:themeColor="text1"/>
        </w:rPr>
        <w:t>Hafta içi her gün</w:t>
      </w:r>
      <w:r w:rsidR="00D70ED2">
        <w:rPr>
          <w:color w:val="000000" w:themeColor="text1"/>
        </w:rPr>
        <w:t xml:space="preserve"> öğrencilerimize 15.30 ile 17.00</w:t>
      </w:r>
      <w:r w:rsidRPr="000259B0">
        <w:rPr>
          <w:color w:val="000000" w:themeColor="text1"/>
        </w:rPr>
        <w:t xml:space="preserve"> arasında yetiştirme kursu açılmaktadır.</w:t>
      </w:r>
    </w:p>
    <w:p w:rsidR="00261149" w:rsidRPr="000259B0" w:rsidRDefault="00261149" w:rsidP="000259B0">
      <w:pPr>
        <w:spacing w:line="360" w:lineRule="auto"/>
        <w:rPr>
          <w:color w:val="000000" w:themeColor="text1"/>
          <w:sz w:val="32"/>
          <w:szCs w:val="32"/>
        </w:rPr>
      </w:pPr>
      <w:r w:rsidRPr="000259B0">
        <w:rPr>
          <w:color w:val="000000" w:themeColor="text1"/>
          <w:sz w:val="32"/>
          <w:szCs w:val="32"/>
        </w:rPr>
        <w:lastRenderedPageBreak/>
        <w:t>OKUL KURALLARI</w:t>
      </w:r>
    </w:p>
    <w:p w:rsidR="00261149" w:rsidRPr="000259B0" w:rsidRDefault="00261149" w:rsidP="000259B0">
      <w:pPr>
        <w:spacing w:line="360" w:lineRule="auto"/>
        <w:rPr>
          <w:color w:val="000000" w:themeColor="text1"/>
        </w:rPr>
      </w:pPr>
      <w:r w:rsidRPr="000259B0">
        <w:rPr>
          <w:color w:val="000000" w:themeColor="text1"/>
        </w:rPr>
        <w:t xml:space="preserve">Okulumuz öğrencileri; </w:t>
      </w:r>
    </w:p>
    <w:p w:rsidR="00261149" w:rsidRPr="000259B0" w:rsidRDefault="00261149" w:rsidP="000259B0">
      <w:pPr>
        <w:spacing w:line="360" w:lineRule="auto"/>
        <w:rPr>
          <w:color w:val="000000" w:themeColor="text1"/>
        </w:rPr>
      </w:pPr>
      <w:r w:rsidRPr="000259B0">
        <w:rPr>
          <w:color w:val="000000" w:themeColor="text1"/>
        </w:rPr>
        <w:t>a) Milli Eğitim Bakanlığı İlköğretim Kurumları Yönetmeliği'nde belirtilen, öğrencilerden beklenen davranışlara uygun hareket ederler.</w:t>
      </w:r>
    </w:p>
    <w:p w:rsidR="00261149" w:rsidRPr="000259B0" w:rsidRDefault="00261149" w:rsidP="000259B0">
      <w:pPr>
        <w:spacing w:line="360" w:lineRule="auto"/>
        <w:rPr>
          <w:color w:val="000000" w:themeColor="text1"/>
        </w:rPr>
      </w:pPr>
      <w:r w:rsidRPr="000259B0">
        <w:rPr>
          <w:color w:val="000000" w:themeColor="text1"/>
        </w:rPr>
        <w:t xml:space="preserve"> b) Okula ve derslere zamanında, öğretmenlerin beklediği hazırlıkları yaparak ve okulun kurallarına uygun, temiz, düzgün kıyafetle gelmek zorundadırlar. </w:t>
      </w:r>
    </w:p>
    <w:p w:rsidR="00900E99" w:rsidRDefault="00261149" w:rsidP="000259B0">
      <w:pPr>
        <w:spacing w:line="360" w:lineRule="auto"/>
        <w:rPr>
          <w:color w:val="000000" w:themeColor="text1"/>
        </w:rPr>
      </w:pPr>
      <w:r w:rsidRPr="000259B0">
        <w:rPr>
          <w:color w:val="000000" w:themeColor="text1"/>
        </w:rPr>
        <w:t xml:space="preserve">c) Çevreyi rahatsız edici davranışlarda bulunamazlar. </w:t>
      </w:r>
    </w:p>
    <w:p w:rsidR="00261149" w:rsidRPr="000259B0" w:rsidRDefault="00261149" w:rsidP="000259B0">
      <w:pPr>
        <w:spacing w:line="360" w:lineRule="auto"/>
        <w:rPr>
          <w:color w:val="000000" w:themeColor="text1"/>
        </w:rPr>
      </w:pPr>
      <w:r w:rsidRPr="000259B0">
        <w:rPr>
          <w:color w:val="000000" w:themeColor="text1"/>
        </w:rPr>
        <w:t>d) Okul yönetimine, öğretmenlere, okul çalışanlarına ve diğer öğrencilere saygılı davranır, argo sözcükler kullanamazlar.</w:t>
      </w:r>
    </w:p>
    <w:p w:rsidR="00261149" w:rsidRPr="000259B0" w:rsidRDefault="00261149" w:rsidP="000259B0">
      <w:pPr>
        <w:spacing w:line="360" w:lineRule="auto"/>
        <w:rPr>
          <w:color w:val="000000" w:themeColor="text1"/>
        </w:rPr>
      </w:pPr>
      <w:r w:rsidRPr="000259B0">
        <w:rPr>
          <w:color w:val="000000" w:themeColor="text1"/>
        </w:rPr>
        <w:t xml:space="preserve"> e) Okul yönetimine ve öğretmenlerine yanıltıcı bilgi veremezler ve her zaman doğruyu söylerler.</w:t>
      </w:r>
    </w:p>
    <w:p w:rsidR="00261149" w:rsidRPr="000259B0" w:rsidRDefault="00261149" w:rsidP="000259B0">
      <w:pPr>
        <w:spacing w:line="360" w:lineRule="auto"/>
        <w:rPr>
          <w:color w:val="000000" w:themeColor="text1"/>
        </w:rPr>
      </w:pPr>
      <w:r w:rsidRPr="000259B0">
        <w:rPr>
          <w:color w:val="000000" w:themeColor="text1"/>
        </w:rPr>
        <w:t xml:space="preserve"> f) Başka kişi / kişilerin fiziksel yaralanması ile sonuçlanabilecek şekilde davranamaz ve yaralanmalara neden olabilecek tehlikeli herhangi bir alet bulunduramazlar.</w:t>
      </w:r>
    </w:p>
    <w:p w:rsidR="00261149" w:rsidRPr="000259B0" w:rsidRDefault="00261149" w:rsidP="000259B0">
      <w:pPr>
        <w:spacing w:line="360" w:lineRule="auto"/>
        <w:rPr>
          <w:color w:val="000000" w:themeColor="text1"/>
        </w:rPr>
      </w:pPr>
      <w:r w:rsidRPr="000259B0">
        <w:rPr>
          <w:color w:val="000000" w:themeColor="text1"/>
        </w:rPr>
        <w:t>g) Başkasına ait bir eşyayı alamaz veya bir başkasına veremezler.</w:t>
      </w:r>
    </w:p>
    <w:p w:rsidR="00261149" w:rsidRPr="000259B0" w:rsidRDefault="00261149" w:rsidP="000259B0">
      <w:pPr>
        <w:spacing w:line="360" w:lineRule="auto"/>
        <w:rPr>
          <w:color w:val="000000" w:themeColor="text1"/>
        </w:rPr>
      </w:pPr>
      <w:r w:rsidRPr="000259B0">
        <w:rPr>
          <w:color w:val="000000" w:themeColor="text1"/>
        </w:rPr>
        <w:t xml:space="preserve"> i) Okul eşyalarına, eğitim araçlarına ve diğer öğrencilerin eşyalarına zarar veremezler.</w:t>
      </w:r>
    </w:p>
    <w:p w:rsidR="00261149" w:rsidRPr="000259B0" w:rsidRDefault="00261149" w:rsidP="000259B0">
      <w:pPr>
        <w:spacing w:line="360" w:lineRule="auto"/>
        <w:rPr>
          <w:color w:val="000000" w:themeColor="text1"/>
        </w:rPr>
      </w:pPr>
      <w:r w:rsidRPr="000259B0">
        <w:rPr>
          <w:color w:val="000000" w:themeColor="text1"/>
        </w:rPr>
        <w:t>j) Okul yönetiminin koymuş olduğu ve koyacağı sınıf içinde ve okul alanlarında uyulması gereken tüm kurallara koşulsuz olarak uyarlar.</w:t>
      </w:r>
    </w:p>
    <w:p w:rsidR="00936996" w:rsidRPr="000259B0" w:rsidRDefault="00261149" w:rsidP="000259B0">
      <w:pPr>
        <w:spacing w:line="360" w:lineRule="auto"/>
        <w:rPr>
          <w:color w:val="000000" w:themeColor="text1"/>
          <w:sz w:val="32"/>
          <w:szCs w:val="32"/>
        </w:rPr>
      </w:pPr>
      <w:r w:rsidRPr="000259B0">
        <w:rPr>
          <w:color w:val="000000" w:themeColor="text1"/>
          <w:sz w:val="32"/>
          <w:szCs w:val="32"/>
        </w:rPr>
        <w:t>OKUL KIYAFETLERİ</w:t>
      </w:r>
    </w:p>
    <w:p w:rsidR="00261149" w:rsidRPr="000259B0" w:rsidRDefault="00261149" w:rsidP="000259B0">
      <w:pPr>
        <w:spacing w:line="360" w:lineRule="auto"/>
        <w:rPr>
          <w:color w:val="000000" w:themeColor="text1"/>
        </w:rPr>
      </w:pPr>
      <w:r w:rsidRPr="000259B0">
        <w:rPr>
          <w:color w:val="000000" w:themeColor="text1"/>
        </w:rPr>
        <w:t xml:space="preserve">Okula gelirken kolye, yüzük, küpe vb. ziynet eşyası takılmaz, cep telefonu, elektronik oyunlar vs. gibi değerli aletler getirilmez. Bu gibi eşyaları yanında getiren öğrencilerin eşyaları alınır ve günün sonunda öğrenciye teslim edilir. Bu davranışları alışkanlık haline getiren öğrencilerin sınıf öğretmeni tarafından velisine haber verilerek eşyaları sene sonuna kadar saklanır ve velisine iade edilir. </w:t>
      </w:r>
    </w:p>
    <w:p w:rsidR="00261149" w:rsidRPr="000259B0" w:rsidRDefault="00261149" w:rsidP="000259B0">
      <w:pPr>
        <w:spacing w:line="360" w:lineRule="auto"/>
        <w:rPr>
          <w:color w:val="000000" w:themeColor="text1"/>
        </w:rPr>
      </w:pPr>
      <w:r w:rsidRPr="000259B0">
        <w:rPr>
          <w:color w:val="000000" w:themeColor="text1"/>
        </w:rPr>
        <w:t xml:space="preserve">Makyajlı, uzun ve ojeli tırnakla okula gelinmez. Saçlar boyatılmaz. Beden Eğitimi kıyafeti sadece Beden Eğitimi derslerinde ve spor karşılaşmalarında giyilir. 1. sınıf öğrencileri Beden Eğitimi derslerinin olduğu gün okula Beden Eğitimi kıyafeti ile gelirler. </w:t>
      </w:r>
    </w:p>
    <w:p w:rsidR="00261149" w:rsidRDefault="00261149" w:rsidP="000259B0">
      <w:pPr>
        <w:spacing w:line="360" w:lineRule="auto"/>
        <w:rPr>
          <w:color w:val="000000" w:themeColor="text1"/>
        </w:rPr>
      </w:pPr>
      <w:r w:rsidRPr="000259B0">
        <w:rPr>
          <w:color w:val="000000" w:themeColor="text1"/>
        </w:rPr>
        <w:t>Okul kıyafetlerinin üzerine ismin yazılması eşyalar kaybolduğunda kolay bulunmasını sağlayacaktır. Okul eşyaları kaybedildiğinde en kısa zamanda sınıf öğretmenine haber verilmelidir.</w:t>
      </w:r>
    </w:p>
    <w:p w:rsidR="00261149" w:rsidRPr="000259B0" w:rsidRDefault="00261149" w:rsidP="000259B0">
      <w:pPr>
        <w:spacing w:line="360" w:lineRule="auto"/>
        <w:rPr>
          <w:color w:val="000000" w:themeColor="text1"/>
        </w:rPr>
      </w:pPr>
      <w:r w:rsidRPr="000259B0">
        <w:rPr>
          <w:color w:val="000000" w:themeColor="text1"/>
          <w:sz w:val="32"/>
          <w:szCs w:val="32"/>
        </w:rPr>
        <w:lastRenderedPageBreak/>
        <w:t>ÖĞRENCİ HAKLARI</w:t>
      </w:r>
    </w:p>
    <w:p w:rsidR="00261149" w:rsidRPr="000259B0" w:rsidRDefault="00261149" w:rsidP="000259B0">
      <w:pPr>
        <w:spacing w:line="360" w:lineRule="auto"/>
        <w:rPr>
          <w:color w:val="000000" w:themeColor="text1"/>
        </w:rPr>
      </w:pPr>
      <w:r w:rsidRPr="000259B0">
        <w:rPr>
          <w:color w:val="000000" w:themeColor="text1"/>
        </w:rPr>
        <w:t xml:space="preserve">• Düşüncelerini özgürce ifade etme </w:t>
      </w:r>
    </w:p>
    <w:p w:rsidR="00261149" w:rsidRPr="000259B0" w:rsidRDefault="00261149" w:rsidP="000259B0">
      <w:pPr>
        <w:spacing w:line="360" w:lineRule="auto"/>
        <w:rPr>
          <w:color w:val="000000" w:themeColor="text1"/>
        </w:rPr>
      </w:pPr>
      <w:r w:rsidRPr="000259B0">
        <w:rPr>
          <w:color w:val="000000" w:themeColor="text1"/>
        </w:rPr>
        <w:t>• Güvenli ve sağlıklı bir okul ve sınıf ortamında bulunma</w:t>
      </w:r>
    </w:p>
    <w:p w:rsidR="00261149" w:rsidRPr="000259B0" w:rsidRDefault="00261149" w:rsidP="000259B0">
      <w:pPr>
        <w:spacing w:line="360" w:lineRule="auto"/>
        <w:rPr>
          <w:color w:val="000000" w:themeColor="text1"/>
        </w:rPr>
      </w:pPr>
      <w:r w:rsidRPr="000259B0">
        <w:rPr>
          <w:color w:val="000000" w:themeColor="text1"/>
        </w:rPr>
        <w:t xml:space="preserve"> • Bireysel farklılıklarına saygı gösterilmesi </w:t>
      </w:r>
    </w:p>
    <w:p w:rsidR="00261149" w:rsidRPr="000259B0" w:rsidRDefault="00261149" w:rsidP="000259B0">
      <w:pPr>
        <w:spacing w:line="360" w:lineRule="auto"/>
        <w:rPr>
          <w:color w:val="000000" w:themeColor="text1"/>
        </w:rPr>
      </w:pPr>
      <w:r w:rsidRPr="000259B0">
        <w:rPr>
          <w:color w:val="000000" w:themeColor="text1"/>
        </w:rPr>
        <w:t xml:space="preserve">• Kendisine ait değerlendirme sonuçlarını zamanında öğrenme ve sonuçlar üzerindeki fikirlerini ilgililerle tartışabilme </w:t>
      </w:r>
    </w:p>
    <w:p w:rsidR="00261149" w:rsidRPr="000259B0" w:rsidRDefault="00261149" w:rsidP="000259B0">
      <w:pPr>
        <w:spacing w:line="360" w:lineRule="auto"/>
        <w:rPr>
          <w:color w:val="000000" w:themeColor="text1"/>
        </w:rPr>
      </w:pPr>
      <w:r w:rsidRPr="000259B0">
        <w:rPr>
          <w:color w:val="000000" w:themeColor="text1"/>
        </w:rPr>
        <w:t>• Kendisine ait özel bilgilerin gizliliğinin sağlanması</w:t>
      </w:r>
    </w:p>
    <w:p w:rsidR="00261149" w:rsidRPr="000259B0" w:rsidRDefault="00261149" w:rsidP="000259B0">
      <w:pPr>
        <w:spacing w:line="360" w:lineRule="auto"/>
        <w:rPr>
          <w:color w:val="000000" w:themeColor="text1"/>
        </w:rPr>
      </w:pPr>
      <w:r w:rsidRPr="000259B0">
        <w:rPr>
          <w:color w:val="000000" w:themeColor="text1"/>
        </w:rPr>
        <w:t xml:space="preserve"> • Okulun işleyişi, kuralları, alınan kararlar hakkında bilgilendirilme </w:t>
      </w:r>
    </w:p>
    <w:p w:rsidR="00261149" w:rsidRPr="000259B0" w:rsidRDefault="00261149" w:rsidP="000259B0">
      <w:pPr>
        <w:spacing w:line="360" w:lineRule="auto"/>
        <w:rPr>
          <w:color w:val="000000" w:themeColor="text1"/>
        </w:rPr>
      </w:pPr>
      <w:r w:rsidRPr="000259B0">
        <w:rPr>
          <w:color w:val="000000" w:themeColor="text1"/>
        </w:rPr>
        <w:t>• Okul kurallarının uygulanmasında tüm öğrencilere eşit davranılması</w:t>
      </w:r>
    </w:p>
    <w:p w:rsidR="00261149" w:rsidRPr="000259B0" w:rsidRDefault="00261149" w:rsidP="000259B0">
      <w:pPr>
        <w:spacing w:line="360" w:lineRule="auto"/>
        <w:rPr>
          <w:color w:val="000000" w:themeColor="text1"/>
        </w:rPr>
      </w:pPr>
      <w:r w:rsidRPr="000259B0">
        <w:rPr>
          <w:color w:val="000000" w:themeColor="text1"/>
        </w:rPr>
        <w:t xml:space="preserve"> • Kendini ve diğer öğrencileri tanıma, kariyer planlama, karar verme ve ihtiyaç duyduğu benzer konularda danışmanlık alma</w:t>
      </w:r>
    </w:p>
    <w:p w:rsidR="00261149" w:rsidRPr="000259B0" w:rsidRDefault="00261149" w:rsidP="000259B0">
      <w:pPr>
        <w:spacing w:line="360" w:lineRule="auto"/>
        <w:rPr>
          <w:color w:val="000000" w:themeColor="text1"/>
        </w:rPr>
      </w:pPr>
      <w:r w:rsidRPr="000259B0">
        <w:rPr>
          <w:color w:val="000000" w:themeColor="text1"/>
        </w:rPr>
        <w:t xml:space="preserve"> • Akademik ve kişisel gelişimini destekleyecek ders dışı etkinliklere katılma </w:t>
      </w:r>
    </w:p>
    <w:p w:rsidR="00261149" w:rsidRPr="000259B0" w:rsidRDefault="00261149" w:rsidP="000259B0">
      <w:pPr>
        <w:spacing w:line="360" w:lineRule="auto"/>
        <w:rPr>
          <w:color w:val="000000" w:themeColor="text1"/>
        </w:rPr>
      </w:pPr>
      <w:r w:rsidRPr="000259B0">
        <w:rPr>
          <w:color w:val="000000" w:themeColor="text1"/>
        </w:rPr>
        <w:t>• Okul yönetiminde temsil etme ve edilme</w:t>
      </w:r>
    </w:p>
    <w:p w:rsidR="00261149" w:rsidRPr="000259B0" w:rsidRDefault="00261149" w:rsidP="000259B0">
      <w:pPr>
        <w:spacing w:line="360" w:lineRule="auto"/>
        <w:rPr>
          <w:color w:val="000000" w:themeColor="text1"/>
        </w:rPr>
      </w:pPr>
      <w:r w:rsidRPr="000259B0">
        <w:rPr>
          <w:color w:val="000000" w:themeColor="text1"/>
          <w:sz w:val="32"/>
          <w:szCs w:val="32"/>
        </w:rPr>
        <w:t>ÖĞRENCİ SORUMLULUKLARI</w:t>
      </w:r>
    </w:p>
    <w:p w:rsidR="00261149" w:rsidRPr="000259B0" w:rsidRDefault="000259B0" w:rsidP="000259B0">
      <w:pPr>
        <w:spacing w:line="360" w:lineRule="auto"/>
        <w:rPr>
          <w:color w:val="000000" w:themeColor="text1"/>
        </w:rPr>
      </w:pPr>
      <w:r w:rsidRPr="000259B0">
        <w:rPr>
          <w:color w:val="000000" w:themeColor="text1"/>
        </w:rPr>
        <w:t xml:space="preserve">• </w:t>
      </w:r>
      <w:r w:rsidR="00261149" w:rsidRPr="000259B0">
        <w:rPr>
          <w:color w:val="000000" w:themeColor="text1"/>
        </w:rPr>
        <w:t>Okulda bulunan kişilerin haklarına ve kişisel farklılıklarına saygı göstermek.</w:t>
      </w:r>
    </w:p>
    <w:p w:rsidR="00261149" w:rsidRPr="000259B0" w:rsidRDefault="00261149" w:rsidP="000259B0">
      <w:pPr>
        <w:spacing w:line="360" w:lineRule="auto"/>
        <w:rPr>
          <w:color w:val="000000" w:themeColor="text1"/>
        </w:rPr>
      </w:pPr>
      <w:r w:rsidRPr="000259B0">
        <w:rPr>
          <w:color w:val="000000" w:themeColor="text1"/>
        </w:rPr>
        <w:t xml:space="preserve"> • Ders dışı etkinliklere katılarak ve bu etkinliklerden en iyi şekilde yararlanmak. </w:t>
      </w:r>
    </w:p>
    <w:p w:rsidR="00261149" w:rsidRPr="000259B0" w:rsidRDefault="00261149" w:rsidP="000259B0">
      <w:pPr>
        <w:spacing w:line="360" w:lineRule="auto"/>
        <w:rPr>
          <w:color w:val="000000" w:themeColor="text1"/>
        </w:rPr>
      </w:pPr>
      <w:r w:rsidRPr="000259B0">
        <w:rPr>
          <w:color w:val="000000" w:themeColor="text1"/>
        </w:rPr>
        <w:t xml:space="preserve">• Arkadaşlarımın ve okulun eşyalarına zarar vermemek; zarar verdiği takdirde bu zararın bedelini karşılamak. </w:t>
      </w:r>
    </w:p>
    <w:p w:rsidR="00261149" w:rsidRPr="000259B0" w:rsidRDefault="00261149" w:rsidP="000259B0">
      <w:pPr>
        <w:spacing w:line="360" w:lineRule="auto"/>
        <w:rPr>
          <w:color w:val="000000" w:themeColor="text1"/>
        </w:rPr>
      </w:pPr>
      <w:r w:rsidRPr="000259B0">
        <w:rPr>
          <w:color w:val="000000" w:themeColor="text1"/>
        </w:rPr>
        <w:t xml:space="preserve">• Sınıf kurallarına uymak. </w:t>
      </w:r>
    </w:p>
    <w:p w:rsidR="00261149" w:rsidRPr="000259B0" w:rsidRDefault="00261149" w:rsidP="000259B0">
      <w:pPr>
        <w:spacing w:line="360" w:lineRule="auto"/>
        <w:rPr>
          <w:color w:val="000000" w:themeColor="text1"/>
        </w:rPr>
      </w:pPr>
      <w:r w:rsidRPr="000259B0">
        <w:rPr>
          <w:color w:val="000000" w:themeColor="text1"/>
        </w:rPr>
        <w:t xml:space="preserve">• Okul kurallarına uymak. </w:t>
      </w:r>
    </w:p>
    <w:p w:rsidR="00261149" w:rsidRPr="000259B0" w:rsidRDefault="00261149" w:rsidP="000259B0">
      <w:pPr>
        <w:spacing w:line="360" w:lineRule="auto"/>
        <w:rPr>
          <w:color w:val="000000" w:themeColor="text1"/>
        </w:rPr>
      </w:pPr>
      <w:r w:rsidRPr="000259B0">
        <w:rPr>
          <w:color w:val="000000" w:themeColor="text1"/>
        </w:rPr>
        <w:t xml:space="preserve">• Okul yönetimine (fikir, eleştiri, öneri ve çalışmalarımla) katkıda bulunmak. </w:t>
      </w:r>
    </w:p>
    <w:p w:rsidR="00261149" w:rsidRPr="000259B0" w:rsidRDefault="00261149" w:rsidP="000259B0">
      <w:pPr>
        <w:spacing w:line="360" w:lineRule="auto"/>
        <w:rPr>
          <w:color w:val="000000" w:themeColor="text1"/>
        </w:rPr>
      </w:pPr>
      <w:r w:rsidRPr="000259B0">
        <w:rPr>
          <w:color w:val="000000" w:themeColor="text1"/>
        </w:rPr>
        <w:t xml:space="preserve">• Arkadaşlarıma, öğretmenlerime ve tüm okul çalışanlarına saygılı davranmak. </w:t>
      </w:r>
    </w:p>
    <w:p w:rsidR="00261149" w:rsidRPr="000259B0" w:rsidRDefault="00261149" w:rsidP="000259B0">
      <w:pPr>
        <w:spacing w:line="360" w:lineRule="auto"/>
        <w:rPr>
          <w:color w:val="000000" w:themeColor="text1"/>
        </w:rPr>
      </w:pPr>
      <w:r w:rsidRPr="000259B0">
        <w:rPr>
          <w:color w:val="000000" w:themeColor="text1"/>
        </w:rPr>
        <w:t>• Hiçbir şekilde kaba kuvvete ve baskıya başvurmamak.</w:t>
      </w:r>
    </w:p>
    <w:p w:rsidR="00261149" w:rsidRPr="000259B0" w:rsidRDefault="00261149" w:rsidP="000259B0">
      <w:pPr>
        <w:spacing w:line="360" w:lineRule="auto"/>
        <w:rPr>
          <w:color w:val="000000" w:themeColor="text1"/>
        </w:rPr>
      </w:pPr>
    </w:p>
    <w:p w:rsidR="00261149" w:rsidRPr="000259B0" w:rsidRDefault="00261149" w:rsidP="000259B0">
      <w:pPr>
        <w:spacing w:line="360" w:lineRule="auto"/>
        <w:rPr>
          <w:color w:val="000000" w:themeColor="text1"/>
          <w:sz w:val="32"/>
          <w:szCs w:val="32"/>
        </w:rPr>
      </w:pPr>
      <w:r w:rsidRPr="000259B0">
        <w:rPr>
          <w:color w:val="000000" w:themeColor="text1"/>
          <w:sz w:val="32"/>
          <w:szCs w:val="32"/>
        </w:rPr>
        <w:lastRenderedPageBreak/>
        <w:t>DEVAM ZORUNLULUĞU</w:t>
      </w:r>
    </w:p>
    <w:p w:rsidR="00261149" w:rsidRPr="000259B0" w:rsidRDefault="00261149" w:rsidP="000259B0">
      <w:pPr>
        <w:spacing w:line="360" w:lineRule="auto"/>
        <w:rPr>
          <w:color w:val="000000" w:themeColor="text1"/>
        </w:rPr>
      </w:pPr>
    </w:p>
    <w:p w:rsidR="00261149" w:rsidRPr="000259B0" w:rsidRDefault="00261149" w:rsidP="000259B0">
      <w:pPr>
        <w:spacing w:line="360" w:lineRule="auto"/>
        <w:rPr>
          <w:color w:val="000000" w:themeColor="text1"/>
        </w:rPr>
      </w:pPr>
      <w:r w:rsidRPr="000259B0">
        <w:rPr>
          <w:color w:val="000000" w:themeColor="text1"/>
        </w:rPr>
        <w:t xml:space="preserve">Öğrencilerin velileri öğrencilerin okula devamını sağlamakla yükümlüdürler. Okul yönetimleri, millî eğitim müdürlükleri, il </w:t>
      </w:r>
      <w:r w:rsidR="0046079E">
        <w:rPr>
          <w:color w:val="000000" w:themeColor="text1"/>
        </w:rPr>
        <w:t xml:space="preserve">eğitim </w:t>
      </w:r>
      <w:r w:rsidRPr="000259B0">
        <w:rPr>
          <w:color w:val="000000" w:themeColor="text1"/>
        </w:rPr>
        <w:t xml:space="preserve">denetmenleri, muhtarlar ve mülkî amirler 222 sayılı İlköğretim ve Eğitim Kanununun ilgili hükümleri gereğince çocukların okula devamını sağlamakla yükümlüdürler. </w:t>
      </w:r>
    </w:p>
    <w:p w:rsidR="00261149" w:rsidRPr="000259B0" w:rsidRDefault="00261149" w:rsidP="000259B0">
      <w:pPr>
        <w:spacing w:line="360" w:lineRule="auto"/>
        <w:rPr>
          <w:color w:val="000000" w:themeColor="text1"/>
        </w:rPr>
      </w:pPr>
      <w:r w:rsidRPr="000259B0">
        <w:rPr>
          <w:color w:val="000000" w:themeColor="text1"/>
        </w:rPr>
        <w:t>İlk derse girdiği hâlde sonraki bir veya daha fazla derse özürsüz olarak girmeyen öğrencinin durumu velisine ivedilikle bildirilir ve devamsızlığı yarım gün sayılır.</w:t>
      </w:r>
    </w:p>
    <w:p w:rsidR="00261149" w:rsidRPr="000259B0" w:rsidRDefault="00261149" w:rsidP="000259B0">
      <w:pPr>
        <w:spacing w:line="360" w:lineRule="auto"/>
        <w:rPr>
          <w:color w:val="000000" w:themeColor="text1"/>
        </w:rPr>
      </w:pPr>
      <w:r w:rsidRPr="000259B0">
        <w:rPr>
          <w:color w:val="000000" w:themeColor="text1"/>
        </w:rPr>
        <w:t>Öğrencilerin okula devamları zorunludur. Öğrencilerden, okulun bulunduğu yerleşim biriminin dışına çıkan, adresi bulunmayan ve okulu olmayan bir yere gidenlerin durumu, okul yönetimince e-okuldaki devam bölümüne zamanında işlenir. Öğrencilerin devamsızlıkları, e</w:t>
      </w:r>
      <w:r w:rsidR="0046079E">
        <w:rPr>
          <w:color w:val="000000" w:themeColor="text1"/>
        </w:rPr>
        <w:t>-</w:t>
      </w:r>
      <w:r w:rsidRPr="000259B0">
        <w:rPr>
          <w:color w:val="000000" w:themeColor="text1"/>
        </w:rPr>
        <w:t>okul sistemi üzerinden okul yönetimlerince sürekli takip edilir. Yurt dışına giden öğrencilerin yurt dışı adresi, okul yönetimince e-okul sistemine işlenir. Bakanlıkça yurt dışındaki okullara devamlarının sağlanmasıyla ilgili tedbirler alınır. Bu durumdaki öğrencilerin kayıtları, yaşları zorunlu öğrenim çağı dışına çıkıncaya kadar silinmez.</w:t>
      </w:r>
    </w:p>
    <w:p w:rsidR="00261149" w:rsidRPr="000259B0" w:rsidRDefault="00261149" w:rsidP="000259B0">
      <w:pPr>
        <w:spacing w:line="360" w:lineRule="auto"/>
        <w:rPr>
          <w:color w:val="000000" w:themeColor="text1"/>
        </w:rPr>
      </w:pPr>
      <w:r w:rsidRPr="000259B0">
        <w:rPr>
          <w:color w:val="000000" w:themeColor="text1"/>
        </w:rPr>
        <w:t>Okula devam ederken, yangın, deprem, sel ve benzeri doğal afet veya ana, baba, kardeş gibi yakınlarından birinin ağır hastalığı, ölümü gibi önemli nedenlerle kendilerine izin verilen, tedavi yahut ameliyatı gerektiren bir hastalıktan dolayı okula özürlü olarak devam edemeyen öğrencilerin özürlerinin bitiminde okula devamları sağlanır. Velisinin yazılı izni ile yurt içi ve yurt dışı sanatsal, sosyal, sportif, kültürel ve benzeri etkinlikler ile yarışmalara katılacak öğrenciler, hazırlık çalışmaları ve etkinliklerin deva</w:t>
      </w:r>
      <w:r w:rsidR="0046079E">
        <w:rPr>
          <w:color w:val="000000" w:themeColor="text1"/>
        </w:rPr>
        <w:t xml:space="preserve">mı süresince izinli sayılır. </w:t>
      </w:r>
      <w:r w:rsidRPr="000259B0">
        <w:rPr>
          <w:color w:val="000000" w:themeColor="text1"/>
        </w:rPr>
        <w:t>Bu durumdaki öğrencilerin yetiştirilmesi için veli, öğretmen, okul rehberlik ve psikolojik danışma hizmetleri servisi ve okul yönetiminin iş birliği ile gerekli önlemler alınır.</w:t>
      </w:r>
    </w:p>
    <w:p w:rsidR="00261149" w:rsidRPr="000259B0" w:rsidRDefault="00261149" w:rsidP="000259B0">
      <w:pPr>
        <w:spacing w:line="360" w:lineRule="auto"/>
        <w:rPr>
          <w:color w:val="000000" w:themeColor="text1"/>
        </w:rPr>
      </w:pPr>
    </w:p>
    <w:p w:rsidR="00261149" w:rsidRPr="000259B0" w:rsidRDefault="00261149" w:rsidP="000259B0">
      <w:pPr>
        <w:spacing w:line="360" w:lineRule="auto"/>
        <w:rPr>
          <w:color w:val="000000" w:themeColor="text1"/>
          <w:sz w:val="32"/>
          <w:szCs w:val="32"/>
        </w:rPr>
      </w:pPr>
    </w:p>
    <w:p w:rsidR="00D70ED2" w:rsidRDefault="00D70ED2" w:rsidP="000259B0">
      <w:pPr>
        <w:spacing w:line="360" w:lineRule="auto"/>
        <w:rPr>
          <w:color w:val="000000" w:themeColor="text1"/>
          <w:sz w:val="32"/>
          <w:szCs w:val="32"/>
        </w:rPr>
      </w:pPr>
    </w:p>
    <w:p w:rsidR="00D70ED2" w:rsidRDefault="00D70ED2" w:rsidP="000259B0">
      <w:pPr>
        <w:spacing w:line="360" w:lineRule="auto"/>
        <w:rPr>
          <w:color w:val="000000" w:themeColor="text1"/>
          <w:sz w:val="32"/>
          <w:szCs w:val="32"/>
        </w:rPr>
      </w:pPr>
    </w:p>
    <w:p w:rsidR="00D70ED2" w:rsidRDefault="00D70ED2" w:rsidP="000259B0">
      <w:pPr>
        <w:spacing w:line="360" w:lineRule="auto"/>
        <w:rPr>
          <w:color w:val="000000" w:themeColor="text1"/>
          <w:sz w:val="32"/>
          <w:szCs w:val="32"/>
        </w:rPr>
      </w:pPr>
    </w:p>
    <w:p w:rsidR="005B6A86" w:rsidRPr="000259B0" w:rsidRDefault="00261149" w:rsidP="000259B0">
      <w:pPr>
        <w:spacing w:line="360" w:lineRule="auto"/>
        <w:rPr>
          <w:color w:val="000000" w:themeColor="text1"/>
          <w:sz w:val="32"/>
          <w:szCs w:val="32"/>
        </w:rPr>
      </w:pPr>
      <w:r w:rsidRPr="000259B0">
        <w:rPr>
          <w:color w:val="000000" w:themeColor="text1"/>
          <w:sz w:val="32"/>
          <w:szCs w:val="32"/>
        </w:rPr>
        <w:lastRenderedPageBreak/>
        <w:t>ÖĞRENCİ BAŞARISININ DEĞERLENDİRİLMESİ</w:t>
      </w:r>
    </w:p>
    <w:p w:rsidR="00261149" w:rsidRPr="000259B0" w:rsidRDefault="00261149" w:rsidP="000259B0">
      <w:pPr>
        <w:spacing w:line="360" w:lineRule="auto"/>
        <w:rPr>
          <w:color w:val="000000" w:themeColor="text1"/>
        </w:rPr>
      </w:pPr>
      <w:r w:rsidRPr="000259B0">
        <w:rPr>
          <w:color w:val="000000" w:themeColor="text1"/>
        </w:rPr>
        <w:t xml:space="preserve">Öğretmenler, ölçme ve değerlendirmenin genel esasları ile derslerin öğretim programlarında yer alan amaç ve kazanımları dikkate alarak öğrencilere sınav uygular, proje ve öğrenci performansını belirlemeye yönelik çalışmaları yaptırır. Özel eğitim kapsamındaki öğrencilerin başarıları, sınav ve performansını belirlemeye yönelik çalışmalar, bireyselleştirilmiş eğitim programları dikkate alınarak değerlendirilir. Bu öğrenciler sınıf tekrarı yapmazlar. Sınav, proje ve öğrencinin performansına yönelik çalışmalar, 100 tam puan üzerinden değerlendirilir. Değerlendirme sonuçları, ilgili öğretmen tarafından zamanında e-okul sistemindeki Öğretmen Not Çizelgesi bölümüne puan olarak girilir. </w:t>
      </w:r>
    </w:p>
    <w:p w:rsidR="00D70ED2" w:rsidRPr="000259B0" w:rsidRDefault="00261149" w:rsidP="000259B0">
      <w:pPr>
        <w:spacing w:line="360" w:lineRule="auto"/>
        <w:rPr>
          <w:color w:val="000000" w:themeColor="text1"/>
        </w:rPr>
      </w:pPr>
      <w:r w:rsidRPr="000259B0">
        <w:rPr>
          <w:color w:val="000000" w:themeColor="text1"/>
        </w:rPr>
        <w:t>Dönem puanı, yıl sonu puanı, yıl sonu başarı puanı ve diploma puanı 100 tam puan üzerinden; Yönetmelik 13 hükümlerince belirlenir.. İlkokul 4 üncü sınıf ile ortaokul ve imam-hatip ortaokullarının bütün sınıflarında haftalık ders saati üç ve üçten az olan derslerde en az iki, üçten fazla olan derslerde ise en az üç sınav yapılır. Öğrenciler, bir ders yılında istedikleri ders veya derslerden bireysel ya da grup çalışması şeklinde öğretmen rehberliğinde en az bir proje hazırlar. Öğrencilerin başarılarının belirlenmesinde ders ve etkinliklere katılımı ve performans görevleri de dikkate alınır. Projeler ve performans görevleri, önceden belirlenen ölçütlere göre hazırlanan değerlendirme ölçeği veya dereceli puanlama anahtarına göre değerlendirilir. Öğrenciler, çalışmalarında yararlandıkları kaynak veya kişileri de belirterek öğretmenin belirleyeceği süre içinde çalışmalarını verirler. Projeler verildikleri dönemde değerlendirilir.</w:t>
      </w:r>
    </w:p>
    <w:p w:rsidR="00261149" w:rsidRPr="000259B0" w:rsidRDefault="00261149" w:rsidP="000259B0">
      <w:pPr>
        <w:spacing w:line="360" w:lineRule="auto"/>
        <w:rPr>
          <w:color w:val="000000" w:themeColor="text1"/>
          <w:sz w:val="32"/>
          <w:szCs w:val="32"/>
        </w:rPr>
      </w:pPr>
      <w:r w:rsidRPr="000259B0">
        <w:rPr>
          <w:color w:val="000000" w:themeColor="text1"/>
          <w:sz w:val="32"/>
          <w:szCs w:val="32"/>
        </w:rPr>
        <w:t>KARNE - ARA KARNE</w:t>
      </w:r>
    </w:p>
    <w:p w:rsidR="00D70ED2" w:rsidRDefault="00261149" w:rsidP="000259B0">
      <w:pPr>
        <w:spacing w:line="360" w:lineRule="auto"/>
        <w:rPr>
          <w:color w:val="000000" w:themeColor="text1"/>
          <w:sz w:val="32"/>
          <w:szCs w:val="32"/>
        </w:rPr>
      </w:pPr>
      <w:r w:rsidRPr="000259B0">
        <w:rPr>
          <w:color w:val="000000" w:themeColor="text1"/>
        </w:rPr>
        <w:t>Öğrencinin derslerdeki başarısı ile davranışlara ilişkin değerlendirme sonuçları ve okula devam durumunu gösteren karneler, I. ve II. dönem sonunda Milli Eğitim Bakanlığı’nca belirlenen tarihlerde verilir. Ayrıca her dönemde bir kez olmak üzere (Aralık ve Nisan aylarında) verilen ara karnelerle öğrencilerin gelişimleri ile ilgili olarak velilerin bilgilenmesi sağlanmaktadır.</w:t>
      </w:r>
    </w:p>
    <w:p w:rsidR="00261149" w:rsidRPr="000259B0" w:rsidRDefault="00261149" w:rsidP="000259B0">
      <w:pPr>
        <w:spacing w:line="360" w:lineRule="auto"/>
        <w:rPr>
          <w:color w:val="000000" w:themeColor="text1"/>
          <w:sz w:val="32"/>
          <w:szCs w:val="32"/>
        </w:rPr>
      </w:pPr>
      <w:r w:rsidRPr="000259B0">
        <w:rPr>
          <w:color w:val="000000" w:themeColor="text1"/>
          <w:sz w:val="32"/>
          <w:szCs w:val="32"/>
        </w:rPr>
        <w:t>VELİ BİLGİLENDİRME TOPLANTILARI</w:t>
      </w:r>
    </w:p>
    <w:p w:rsidR="00261149" w:rsidRPr="000259B0" w:rsidRDefault="00261149" w:rsidP="000259B0">
      <w:pPr>
        <w:spacing w:line="360" w:lineRule="auto"/>
        <w:rPr>
          <w:color w:val="000000" w:themeColor="text1"/>
        </w:rPr>
      </w:pPr>
      <w:r w:rsidRPr="000259B0">
        <w:rPr>
          <w:color w:val="000000" w:themeColor="text1"/>
        </w:rPr>
        <w:t>Velileri bilgilendirme, öğrenci gelişimi hakkında bilgi verme amacıyla 1. dönem ve 2. dönem iki tane veli toplantısı düzenlenir. Toplantılar yazılı olarak öğrenciler aracılığıyla velilere bildirilir. Bu toplantılarda öğrenci notlarını içeren ara karneler dağıtılır.Genel toplantı ardından birebir görüşmelerle veliler öğrenciler hakkında özel olarak bilgilendirilir. Gelen velilerin imzaları alınır ve toplantı tutanaklarına eklenir. Toplant</w:t>
      </w:r>
      <w:r w:rsidR="00900E99">
        <w:rPr>
          <w:color w:val="000000" w:themeColor="text1"/>
        </w:rPr>
        <w:t>ı</w:t>
      </w:r>
      <w:r w:rsidRPr="000259B0">
        <w:rPr>
          <w:color w:val="000000" w:themeColor="text1"/>
        </w:rPr>
        <w:t>ya katılmayan veliler hafta içerisinde aranarak görüşmeye davet edilir.</w:t>
      </w:r>
    </w:p>
    <w:p w:rsidR="00261149" w:rsidRPr="0046079E" w:rsidRDefault="00261149" w:rsidP="000259B0">
      <w:pPr>
        <w:spacing w:line="360" w:lineRule="auto"/>
        <w:rPr>
          <w:color w:val="000000" w:themeColor="text1"/>
          <w:sz w:val="32"/>
          <w:szCs w:val="32"/>
        </w:rPr>
      </w:pPr>
      <w:r w:rsidRPr="0046079E">
        <w:rPr>
          <w:color w:val="000000" w:themeColor="text1"/>
          <w:sz w:val="32"/>
          <w:szCs w:val="32"/>
        </w:rPr>
        <w:lastRenderedPageBreak/>
        <w:t>İLETİŞİM BİLGİLERİ</w:t>
      </w:r>
    </w:p>
    <w:p w:rsidR="00261149" w:rsidRPr="000259B0" w:rsidRDefault="00261149" w:rsidP="000259B0">
      <w:pPr>
        <w:spacing w:line="360" w:lineRule="auto"/>
        <w:rPr>
          <w:color w:val="000000" w:themeColor="text1"/>
        </w:rPr>
      </w:pPr>
      <w:r w:rsidRPr="000259B0">
        <w:rPr>
          <w:color w:val="000000" w:themeColor="text1"/>
        </w:rPr>
        <w:t>ADRES  : YANGI MAHALLESİ / KÖYCEĞİZ /MUĞLA</w:t>
      </w:r>
    </w:p>
    <w:p w:rsidR="00261149" w:rsidRPr="000259B0" w:rsidRDefault="00261149" w:rsidP="000259B0">
      <w:pPr>
        <w:spacing w:line="360" w:lineRule="auto"/>
        <w:rPr>
          <w:rFonts w:cs="Arial"/>
          <w:color w:val="000000" w:themeColor="text1"/>
          <w:shd w:val="clear" w:color="auto" w:fill="F2F2F2"/>
        </w:rPr>
      </w:pPr>
      <w:r w:rsidRPr="000259B0">
        <w:rPr>
          <w:color w:val="000000" w:themeColor="text1"/>
        </w:rPr>
        <w:t>TELEFON :</w:t>
      </w:r>
      <w:r w:rsidRPr="000259B0">
        <w:rPr>
          <w:rFonts w:cs="Arial"/>
          <w:color w:val="000000" w:themeColor="text1"/>
          <w:shd w:val="clear" w:color="auto" w:fill="F2F2F2"/>
        </w:rPr>
        <w:t xml:space="preserve"> : 02522624201</w:t>
      </w:r>
    </w:p>
    <w:p w:rsidR="00261149" w:rsidRPr="000259B0" w:rsidRDefault="00261149" w:rsidP="000259B0">
      <w:pPr>
        <w:spacing w:line="360" w:lineRule="auto"/>
        <w:rPr>
          <w:rFonts w:cs="Arial"/>
          <w:color w:val="000000" w:themeColor="text1"/>
          <w:shd w:val="clear" w:color="auto" w:fill="F2F2F2"/>
        </w:rPr>
      </w:pPr>
      <w:r w:rsidRPr="000259B0">
        <w:rPr>
          <w:rFonts w:cs="Arial"/>
          <w:color w:val="000000" w:themeColor="text1"/>
          <w:shd w:val="clear" w:color="auto" w:fill="F2F2F2"/>
        </w:rPr>
        <w:t xml:space="preserve">E POSTA ADRESİ : </w:t>
      </w:r>
      <w:hyperlink r:id="rId10" w:history="1">
        <w:r w:rsidRPr="000259B0">
          <w:rPr>
            <w:rStyle w:val="Kpr"/>
            <w:rFonts w:ascii="Comic Sans MS" w:hAnsi="Comic Sans MS" w:cs="Arial"/>
            <w:color w:val="000000" w:themeColor="text1"/>
            <w:sz w:val="24"/>
            <w:szCs w:val="24"/>
            <w:shd w:val="clear" w:color="auto" w:fill="F2F2F2"/>
          </w:rPr>
          <w:t>711961@meb.k12.tr</w:t>
        </w:r>
      </w:hyperlink>
    </w:p>
    <w:p w:rsidR="00261149" w:rsidRPr="000259B0" w:rsidRDefault="0046079E" w:rsidP="000259B0">
      <w:pPr>
        <w:spacing w:line="360" w:lineRule="auto"/>
        <w:rPr>
          <w:rFonts w:cs="Arial"/>
          <w:color w:val="000000" w:themeColor="text1"/>
          <w:shd w:val="clear" w:color="auto" w:fill="F2F2F2"/>
        </w:rPr>
      </w:pPr>
      <w:r>
        <w:rPr>
          <w:rFonts w:cs="Arial"/>
          <w:color w:val="000000" w:themeColor="text1"/>
          <w:shd w:val="clear" w:color="auto" w:fill="F2F2F2"/>
        </w:rPr>
        <w:t>WEB ADRESİ: sehitburak</w:t>
      </w:r>
      <w:r w:rsidR="00261149" w:rsidRPr="000259B0">
        <w:rPr>
          <w:rFonts w:cs="Arial"/>
          <w:color w:val="000000" w:themeColor="text1"/>
          <w:shd w:val="clear" w:color="auto" w:fill="F2F2F2"/>
        </w:rPr>
        <w:t>erdiuysaloo.meb.k12.tr</w:t>
      </w:r>
    </w:p>
    <w:p w:rsidR="00261149" w:rsidRPr="000259B0" w:rsidRDefault="0046079E" w:rsidP="000259B0">
      <w:pPr>
        <w:spacing w:line="360" w:lineRule="auto"/>
        <w:rPr>
          <w:color w:val="000000" w:themeColor="text1"/>
        </w:rPr>
      </w:pPr>
      <w:r>
        <w:rPr>
          <w:noProof/>
          <w:color w:val="000000" w:themeColor="text1"/>
        </w:rPr>
        <w:drawing>
          <wp:anchor distT="0" distB="0" distL="114300" distR="114300" simplePos="0" relativeHeight="251658240" behindDoc="0" locked="0" layoutInCell="1" allowOverlap="1">
            <wp:simplePos x="0" y="0"/>
            <wp:positionH relativeFrom="column">
              <wp:posOffset>186690</wp:posOffset>
            </wp:positionH>
            <wp:positionV relativeFrom="paragraph">
              <wp:posOffset>876935</wp:posOffset>
            </wp:positionV>
            <wp:extent cx="5751195" cy="5090795"/>
            <wp:effectExtent l="19050" t="0" r="1905" b="0"/>
            <wp:wrapSquare wrapText="bothSides"/>
            <wp:docPr id="2" name="Resim 2" descr="C:\Users\Win7\Desktop\Adsız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in7\Desktop\Adsız1.png"/>
                    <pic:cNvPicPr>
                      <a:picLocks noChangeAspect="1" noChangeArrowheads="1"/>
                    </pic:cNvPicPr>
                  </pic:nvPicPr>
                  <pic:blipFill>
                    <a:blip r:embed="rId11"/>
                    <a:srcRect/>
                    <a:stretch>
                      <a:fillRect/>
                    </a:stretch>
                  </pic:blipFill>
                  <pic:spPr bwMode="auto">
                    <a:xfrm>
                      <a:off x="0" y="0"/>
                      <a:ext cx="5751195" cy="5090795"/>
                    </a:xfrm>
                    <a:prstGeom prst="rect">
                      <a:avLst/>
                    </a:prstGeom>
                    <a:noFill/>
                    <a:ln w="9525">
                      <a:noFill/>
                      <a:miter lim="800000"/>
                      <a:headEnd/>
                      <a:tailEnd/>
                    </a:ln>
                  </pic:spPr>
                </pic:pic>
              </a:graphicData>
            </a:graphic>
          </wp:anchor>
        </w:drawing>
      </w:r>
    </w:p>
    <w:sectPr w:rsidR="00261149" w:rsidRPr="000259B0" w:rsidSect="000259B0">
      <w:pgSz w:w="11906" w:h="16838"/>
      <w:pgMar w:top="1417" w:right="1417" w:bottom="1417" w:left="1417"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omic Sans MS">
    <w:panose1 w:val="030F0702030302020204"/>
    <w:charset w:val="A2"/>
    <w:family w:val="script"/>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3454C6"/>
    <w:multiLevelType w:val="hybridMultilevel"/>
    <w:tmpl w:val="09AC4F0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defaultTabStop w:val="708"/>
  <w:hyphenationZone w:val="425"/>
  <w:drawingGridHorizontalSpacing w:val="110"/>
  <w:displayHorizontalDrawingGridEvery w:val="2"/>
  <w:characterSpacingControl w:val="doNotCompress"/>
  <w:compat>
    <w:useFELayout/>
  </w:compat>
  <w:rsids>
    <w:rsidRoot w:val="00DE304F"/>
    <w:rsid w:val="000259B0"/>
    <w:rsid w:val="00261149"/>
    <w:rsid w:val="0046079E"/>
    <w:rsid w:val="004C08BA"/>
    <w:rsid w:val="005B6A86"/>
    <w:rsid w:val="00900E99"/>
    <w:rsid w:val="00936996"/>
    <w:rsid w:val="009F324F"/>
    <w:rsid w:val="00A464A7"/>
    <w:rsid w:val="00CC3B01"/>
    <w:rsid w:val="00D22BBF"/>
    <w:rsid w:val="00D623CE"/>
    <w:rsid w:val="00D70ED2"/>
    <w:rsid w:val="00DE304F"/>
    <w:rsid w:val="00F427B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67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24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22BBF"/>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D22BBF"/>
    <w:rPr>
      <w:b/>
      <w:bCs/>
    </w:rPr>
  </w:style>
  <w:style w:type="table" w:styleId="TabloKlavuzu">
    <w:name w:val="Table Grid"/>
    <w:basedOn w:val="NormalTablo"/>
    <w:uiPriority w:val="59"/>
    <w:rsid w:val="0093699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eParagraf">
    <w:name w:val="List Paragraph"/>
    <w:basedOn w:val="Normal"/>
    <w:uiPriority w:val="34"/>
    <w:qFormat/>
    <w:rsid w:val="00936996"/>
    <w:pPr>
      <w:ind w:left="720"/>
      <w:contextualSpacing/>
    </w:pPr>
  </w:style>
  <w:style w:type="character" w:styleId="Kpr">
    <w:name w:val="Hyperlink"/>
    <w:basedOn w:val="VarsaylanParagrafYazTipi"/>
    <w:uiPriority w:val="99"/>
    <w:unhideWhenUsed/>
    <w:rsid w:val="00261149"/>
    <w:rPr>
      <w:color w:val="AD1F1F" w:themeColor="hyperlink"/>
      <w:u w:val="single"/>
    </w:rPr>
  </w:style>
  <w:style w:type="paragraph" w:styleId="BalonMetni">
    <w:name w:val="Balloon Text"/>
    <w:basedOn w:val="Normal"/>
    <w:link w:val="BalonMetniChar"/>
    <w:uiPriority w:val="99"/>
    <w:semiHidden/>
    <w:unhideWhenUsed/>
    <w:rsid w:val="0026114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149"/>
    <w:rPr>
      <w:rFonts w:ascii="Tahoma" w:hAnsi="Tahoma" w:cs="Tahoma"/>
      <w:sz w:val="16"/>
      <w:szCs w:val="16"/>
    </w:rPr>
  </w:style>
  <w:style w:type="paragraph" w:styleId="AralkYok">
    <w:name w:val="No Spacing"/>
    <w:link w:val="AralkYokChar"/>
    <w:uiPriority w:val="1"/>
    <w:qFormat/>
    <w:rsid w:val="000259B0"/>
    <w:pPr>
      <w:spacing w:after="0" w:line="240" w:lineRule="auto"/>
    </w:pPr>
    <w:rPr>
      <w:lang w:eastAsia="en-US"/>
    </w:rPr>
  </w:style>
  <w:style w:type="character" w:customStyle="1" w:styleId="AralkYokChar">
    <w:name w:val="Aralık Yok Char"/>
    <w:basedOn w:val="VarsaylanParagrafYazTipi"/>
    <w:link w:val="AralkYok"/>
    <w:uiPriority w:val="1"/>
    <w:rsid w:val="000259B0"/>
    <w:rPr>
      <w:lang w:eastAsia="en-US"/>
    </w:rPr>
  </w:style>
</w:styles>
</file>

<file path=word/webSettings.xml><?xml version="1.0" encoding="utf-8"?>
<w:webSettings xmlns:r="http://schemas.openxmlformats.org/officeDocument/2006/relationships" xmlns:w="http://schemas.openxmlformats.org/wordprocessingml/2006/main">
  <w:divs>
    <w:div w:id="2017220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0" Type="http://schemas.openxmlformats.org/officeDocument/2006/relationships/hyperlink" Target="mailto:711961@meb.k12.tr" TargetMode="External"/><Relationship Id="rId4" Type="http://schemas.openxmlformats.org/officeDocument/2006/relationships/styles" Target="styles.xml"/><Relationship Id="rId9" Type="http://schemas.openxmlformats.org/officeDocument/2006/relationships/image" Target="media/image3.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0905A6F0B3941DEACA6C5D1152DF328"/>
        <w:category>
          <w:name w:val="Genel"/>
          <w:gallery w:val="placeholder"/>
        </w:category>
        <w:types>
          <w:type w:val="bbPlcHdr"/>
        </w:types>
        <w:behaviors>
          <w:behavior w:val="content"/>
        </w:behaviors>
        <w:guid w:val="{1B3277D3-328E-4419-8897-87217CEC72A1}"/>
      </w:docPartPr>
      <w:docPartBody>
        <w:p w:rsidR="00D812DC" w:rsidRDefault="00960373" w:rsidP="00960373">
          <w:pPr>
            <w:pStyle w:val="A0905A6F0B3941DEACA6C5D1152DF328"/>
          </w:pPr>
          <w:r>
            <w:rPr>
              <w:rFonts w:asciiTheme="majorHAnsi" w:eastAsiaTheme="majorEastAsia" w:hAnsiTheme="majorHAnsi" w:cstheme="majorBidi"/>
              <w:color w:val="FFFFFF" w:themeColor="background1"/>
              <w:sz w:val="72"/>
              <w:szCs w:val="72"/>
            </w:rPr>
            <w:t>[Belge başlığını yazın]</w:t>
          </w:r>
        </w:p>
      </w:docPartBody>
    </w:docPart>
    <w:docPart>
      <w:docPartPr>
        <w:name w:val="18EFB920D3E94F0F97276D4654F4B0D2"/>
        <w:category>
          <w:name w:val="Genel"/>
          <w:gallery w:val="placeholder"/>
        </w:category>
        <w:types>
          <w:type w:val="bbPlcHdr"/>
        </w:types>
        <w:behaviors>
          <w:behavior w:val="content"/>
        </w:behaviors>
        <w:guid w:val="{C2F464CE-7146-4A37-8307-5819818CB206}"/>
      </w:docPartPr>
      <w:docPartBody>
        <w:p w:rsidR="00D812DC" w:rsidRDefault="00960373" w:rsidP="00960373">
          <w:pPr>
            <w:pStyle w:val="18EFB920D3E94F0F97276D4654F4B0D2"/>
          </w:pPr>
          <w:r>
            <w:rPr>
              <w:rFonts w:asciiTheme="majorHAnsi" w:eastAsiaTheme="majorEastAsia" w:hAnsiTheme="majorHAnsi" w:cstheme="majorBidi"/>
              <w:b/>
              <w:bCs/>
              <w:color w:val="FFFFFF" w:themeColor="background1"/>
              <w:sz w:val="96"/>
              <w:szCs w:val="96"/>
            </w:rPr>
            <w:t>[Yıl]</w:t>
          </w:r>
        </w:p>
      </w:docPartBody>
    </w:docPart>
    <w:docPart>
      <w:docPartPr>
        <w:name w:val="77E12609D7A9414DBD0B44DA04A32855"/>
        <w:category>
          <w:name w:val="Genel"/>
          <w:gallery w:val="placeholder"/>
        </w:category>
        <w:types>
          <w:type w:val="bbPlcHdr"/>
        </w:types>
        <w:behaviors>
          <w:behavior w:val="content"/>
        </w:behaviors>
        <w:guid w:val="{F82439D4-7951-4A79-BE2B-E3C2DA5BAC44}"/>
      </w:docPartPr>
      <w:docPartBody>
        <w:p w:rsidR="00D812DC" w:rsidRDefault="00960373" w:rsidP="00960373">
          <w:pPr>
            <w:pStyle w:val="77E12609D7A9414DBD0B44DA04A32855"/>
          </w:pPr>
          <w:r>
            <w:rPr>
              <w:color w:val="FFFFFF" w:themeColor="background1"/>
            </w:rPr>
            <w:t>[Yazar adını yazın]</w:t>
          </w:r>
        </w:p>
      </w:docPartBody>
    </w:docPart>
    <w:docPart>
      <w:docPartPr>
        <w:name w:val="B51506EE531E48098C665C70DB0F0333"/>
        <w:category>
          <w:name w:val="Genel"/>
          <w:gallery w:val="placeholder"/>
        </w:category>
        <w:types>
          <w:type w:val="bbPlcHdr"/>
        </w:types>
        <w:behaviors>
          <w:behavior w:val="content"/>
        </w:behaviors>
        <w:guid w:val="{4D615CC4-B52E-4DF2-9938-D9415A8E5361}"/>
      </w:docPartPr>
      <w:docPartBody>
        <w:p w:rsidR="00D812DC" w:rsidRDefault="00960373" w:rsidP="00960373">
          <w:pPr>
            <w:pStyle w:val="B51506EE531E48098C665C70DB0F0333"/>
          </w:pPr>
          <w:r>
            <w:rPr>
              <w:color w:val="FFFFFF" w:themeColor="background1"/>
            </w:rPr>
            <w:t>[Şirket adını yazın]</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omic Sans MS">
    <w:panose1 w:val="030F0702030302020204"/>
    <w:charset w:val="A2"/>
    <w:family w:val="script"/>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960373"/>
    <w:rsid w:val="00960373"/>
    <w:rsid w:val="00CB6389"/>
    <w:rsid w:val="00D812D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2D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4F2A6DFC008044D99128091F032D7F82">
    <w:name w:val="4F2A6DFC008044D99128091F032D7F82"/>
    <w:rsid w:val="00960373"/>
  </w:style>
  <w:style w:type="paragraph" w:customStyle="1" w:styleId="21473D1F323A4670970EBAE3B5C57AC1">
    <w:name w:val="21473D1F323A4670970EBAE3B5C57AC1"/>
    <w:rsid w:val="00960373"/>
  </w:style>
  <w:style w:type="paragraph" w:customStyle="1" w:styleId="B955CE679DE549CAB520CAC24F7180BF">
    <w:name w:val="B955CE679DE549CAB520CAC24F7180BF"/>
    <w:rsid w:val="00960373"/>
  </w:style>
  <w:style w:type="paragraph" w:customStyle="1" w:styleId="BCCCFBDF049B4382AD19AD848DEB94E4">
    <w:name w:val="BCCCFBDF049B4382AD19AD848DEB94E4"/>
    <w:rsid w:val="00960373"/>
  </w:style>
  <w:style w:type="paragraph" w:customStyle="1" w:styleId="9DF107C02F2C460585F2E53346FB5F36">
    <w:name w:val="9DF107C02F2C460585F2E53346FB5F36"/>
    <w:rsid w:val="00960373"/>
  </w:style>
  <w:style w:type="paragraph" w:customStyle="1" w:styleId="AE0B0E2F54DB4533BE410A1D9F8378A3">
    <w:name w:val="AE0B0E2F54DB4533BE410A1D9F8378A3"/>
    <w:rsid w:val="00960373"/>
  </w:style>
  <w:style w:type="paragraph" w:customStyle="1" w:styleId="1C959B5B1FCF4A67837BB50C65D256DA">
    <w:name w:val="1C959B5B1FCF4A67837BB50C65D256DA"/>
    <w:rsid w:val="00960373"/>
  </w:style>
  <w:style w:type="paragraph" w:customStyle="1" w:styleId="A9C29F694C074CC7B685B6BEF8E4200E">
    <w:name w:val="A9C29F694C074CC7B685B6BEF8E4200E"/>
    <w:rsid w:val="00960373"/>
  </w:style>
  <w:style w:type="paragraph" w:customStyle="1" w:styleId="07F31BE085144A70BBA5BDB840FF8F25">
    <w:name w:val="07F31BE085144A70BBA5BDB840FF8F25"/>
    <w:rsid w:val="00960373"/>
  </w:style>
  <w:style w:type="paragraph" w:customStyle="1" w:styleId="A0905A6F0B3941DEACA6C5D1152DF328">
    <w:name w:val="A0905A6F0B3941DEACA6C5D1152DF328"/>
    <w:rsid w:val="00960373"/>
  </w:style>
  <w:style w:type="paragraph" w:customStyle="1" w:styleId="18EFB920D3E94F0F97276D4654F4B0D2">
    <w:name w:val="18EFB920D3E94F0F97276D4654F4B0D2"/>
    <w:rsid w:val="00960373"/>
  </w:style>
  <w:style w:type="paragraph" w:customStyle="1" w:styleId="77E12609D7A9414DBD0B44DA04A32855">
    <w:name w:val="77E12609D7A9414DBD0B44DA04A32855"/>
    <w:rsid w:val="00960373"/>
  </w:style>
  <w:style w:type="paragraph" w:customStyle="1" w:styleId="B51506EE531E48098C665C70DB0F0333">
    <w:name w:val="B51506EE531E48098C665C70DB0F0333"/>
    <w:rsid w:val="00960373"/>
  </w:style>
  <w:style w:type="paragraph" w:customStyle="1" w:styleId="51E6CDEB087D40199071E1E2C57334C5">
    <w:name w:val="51E6CDEB087D40199071E1E2C57334C5"/>
    <w:rsid w:val="0096037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is Teması">
  <a:themeElements>
    <a:clrScheme name="Gezinti">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2015/2016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6A30DE6-2E01-400E-AAD0-BD0EF1ED4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1591</Words>
  <Characters>9072</Characters>
  <Application>Microsoft Office Word</Application>
  <DocSecurity>0</DocSecurity>
  <Lines>75</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YANGI ŞEHİT BURAK ERDİ UYSAL ORTAOKULU OKUL EL KİTABI</dc:title>
  <dc:creator>exper</dc:creator>
  <cp:lastModifiedBy>exper</cp:lastModifiedBy>
  <cp:revision>2</cp:revision>
  <dcterms:created xsi:type="dcterms:W3CDTF">2016-04-14T10:48:00Z</dcterms:created>
  <dcterms:modified xsi:type="dcterms:W3CDTF">2016-04-14T10:48:00Z</dcterms:modified>
</cp:coreProperties>
</file>